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92" w:rsidRDefault="00DF3292">
      <w:pPr>
        <w:pStyle w:val="BodyText"/>
        <w:ind w:left="0"/>
        <w:rPr>
          <w:sz w:val="20"/>
        </w:rPr>
      </w:pPr>
    </w:p>
    <w:p w:rsidR="00DF3292" w:rsidRDefault="00DF3292">
      <w:pPr>
        <w:pStyle w:val="BodyText"/>
        <w:ind w:left="0"/>
        <w:rPr>
          <w:sz w:val="20"/>
        </w:rPr>
      </w:pPr>
    </w:p>
    <w:p w:rsidR="00DF3292" w:rsidRDefault="00DF3292">
      <w:pPr>
        <w:pStyle w:val="BodyText"/>
        <w:ind w:left="0"/>
        <w:rPr>
          <w:sz w:val="20"/>
        </w:rPr>
      </w:pPr>
    </w:p>
    <w:p w:rsidR="00DF3292" w:rsidRDefault="00DF3292">
      <w:pPr>
        <w:pStyle w:val="BodyText"/>
        <w:ind w:left="0"/>
        <w:rPr>
          <w:sz w:val="20"/>
        </w:rPr>
      </w:pPr>
    </w:p>
    <w:p w:rsidR="00DF3292" w:rsidRDefault="00DF3292">
      <w:pPr>
        <w:pStyle w:val="BodyText"/>
        <w:ind w:left="0"/>
        <w:rPr>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DF3292">
      <w:pPr>
        <w:pStyle w:val="BodyText"/>
        <w:ind w:left="0"/>
        <w:rPr>
          <w:rFonts w:ascii="Arial Narrow" w:hAnsi="Arial Narrow"/>
          <w:sz w:val="20"/>
        </w:rPr>
      </w:pPr>
    </w:p>
    <w:p w:rsidR="00DF3292" w:rsidRPr="004E4FBD" w:rsidRDefault="00C82E65" w:rsidP="00466716">
      <w:pPr>
        <w:spacing w:before="227"/>
        <w:ind w:left="1134"/>
        <w:jc w:val="center"/>
        <w:rPr>
          <w:rFonts w:ascii="Arial Narrow" w:hAnsi="Arial Narrow"/>
          <w:b/>
          <w:sz w:val="72"/>
        </w:rPr>
      </w:pPr>
      <w:r w:rsidRPr="004E4FBD">
        <w:rPr>
          <w:rFonts w:ascii="Arial Narrow" w:hAnsi="Arial Narrow"/>
          <w:b/>
          <w:sz w:val="72"/>
        </w:rPr>
        <w:t>П Р А В И Л Н И К</w:t>
      </w:r>
    </w:p>
    <w:p w:rsidR="00DF3292" w:rsidRPr="004E4FBD" w:rsidRDefault="00DF3292">
      <w:pPr>
        <w:pStyle w:val="BodyText"/>
        <w:spacing w:before="8"/>
        <w:ind w:left="0"/>
        <w:rPr>
          <w:rFonts w:ascii="Arial Narrow" w:hAnsi="Arial Narrow"/>
          <w:b/>
          <w:sz w:val="71"/>
        </w:rPr>
      </w:pPr>
    </w:p>
    <w:p w:rsidR="00DF3292" w:rsidRPr="004E4FBD" w:rsidRDefault="00C82E65" w:rsidP="00466716">
      <w:pPr>
        <w:spacing w:line="480" w:lineRule="auto"/>
        <w:ind w:left="1607" w:right="-18"/>
        <w:jc w:val="center"/>
        <w:rPr>
          <w:rFonts w:ascii="Arial Narrow" w:hAnsi="Arial Narrow"/>
          <w:sz w:val="40"/>
        </w:rPr>
      </w:pPr>
      <w:r w:rsidRPr="004E4FBD">
        <w:rPr>
          <w:rFonts w:ascii="Arial Narrow" w:hAnsi="Arial Narrow"/>
          <w:sz w:val="40"/>
        </w:rPr>
        <w:t>ЗА ДЕЙНОСТТА НА ОБЩЕСТВЕНИЯ СЪВЕТ ПРИ П</w:t>
      </w:r>
      <w:r w:rsidR="00466716">
        <w:rPr>
          <w:rFonts w:ascii="Arial Narrow" w:hAnsi="Arial Narrow"/>
          <w:sz w:val="40"/>
          <w:lang w:val="bg-BG"/>
        </w:rPr>
        <w:t xml:space="preserve">РОФЕСИОНАЛНА ГИМНАЗИЯ ПО ТУРИЗЪМ - </w:t>
      </w:r>
      <w:bookmarkStart w:id="0" w:name="_GoBack"/>
      <w:bookmarkEnd w:id="0"/>
      <w:r w:rsidR="00466716">
        <w:rPr>
          <w:rFonts w:ascii="Arial Narrow" w:hAnsi="Arial Narrow"/>
          <w:sz w:val="40"/>
          <w:lang w:val="bg-BG"/>
        </w:rPr>
        <w:t>САМОКОВ</w:t>
      </w:r>
      <w:r w:rsidRPr="004E4FBD">
        <w:rPr>
          <w:rFonts w:ascii="Arial Narrow" w:hAnsi="Arial Narrow"/>
          <w:sz w:val="40"/>
        </w:rPr>
        <w:t xml:space="preserve"> </w:t>
      </w:r>
    </w:p>
    <w:p w:rsidR="00DF3292" w:rsidRPr="004E4FBD" w:rsidRDefault="00DF3292">
      <w:pPr>
        <w:pStyle w:val="BodyText"/>
        <w:ind w:left="0"/>
        <w:rPr>
          <w:rFonts w:ascii="Arial Narrow" w:hAnsi="Arial Narrow"/>
          <w:sz w:val="44"/>
        </w:rPr>
      </w:pPr>
    </w:p>
    <w:p w:rsidR="00DF3292" w:rsidRPr="004E4FBD" w:rsidRDefault="00DF3292">
      <w:pPr>
        <w:pStyle w:val="BodyText"/>
        <w:ind w:left="0"/>
        <w:rPr>
          <w:rFonts w:ascii="Arial Narrow" w:hAnsi="Arial Narrow"/>
          <w:sz w:val="44"/>
        </w:rPr>
      </w:pPr>
    </w:p>
    <w:p w:rsidR="00DF3292" w:rsidRPr="004E4FBD" w:rsidRDefault="00DF3292">
      <w:pPr>
        <w:pStyle w:val="BodyText"/>
        <w:ind w:left="0"/>
        <w:rPr>
          <w:rFonts w:ascii="Arial Narrow" w:hAnsi="Arial Narrow"/>
          <w:sz w:val="44"/>
        </w:rPr>
      </w:pPr>
    </w:p>
    <w:p w:rsidR="00DF3292" w:rsidRPr="004E4FBD" w:rsidRDefault="00DF3292">
      <w:pPr>
        <w:pStyle w:val="BodyText"/>
        <w:ind w:left="0"/>
        <w:rPr>
          <w:rFonts w:ascii="Arial Narrow" w:hAnsi="Arial Narrow"/>
          <w:sz w:val="44"/>
        </w:rPr>
      </w:pPr>
    </w:p>
    <w:p w:rsidR="00DF3292" w:rsidRPr="004E4FBD" w:rsidRDefault="00DF3292">
      <w:pPr>
        <w:pStyle w:val="BodyText"/>
        <w:ind w:left="0"/>
        <w:rPr>
          <w:rFonts w:ascii="Arial Narrow" w:hAnsi="Arial Narrow"/>
          <w:sz w:val="44"/>
        </w:rPr>
      </w:pPr>
    </w:p>
    <w:p w:rsidR="00DF3292" w:rsidRPr="004E4FBD" w:rsidRDefault="00DF3292">
      <w:pPr>
        <w:pStyle w:val="BodyText"/>
        <w:ind w:left="0"/>
        <w:rPr>
          <w:rFonts w:ascii="Arial Narrow" w:hAnsi="Arial Narrow"/>
          <w:sz w:val="44"/>
        </w:rPr>
      </w:pPr>
    </w:p>
    <w:p w:rsidR="00DF3292" w:rsidRPr="004E4FBD" w:rsidRDefault="00DF3292">
      <w:pPr>
        <w:pStyle w:val="BodyText"/>
        <w:ind w:left="0"/>
        <w:rPr>
          <w:rFonts w:ascii="Arial Narrow" w:hAnsi="Arial Narrow"/>
          <w:sz w:val="44"/>
        </w:rPr>
      </w:pPr>
    </w:p>
    <w:p w:rsidR="00DF3292" w:rsidRPr="004E4FBD" w:rsidRDefault="00DF3292">
      <w:pPr>
        <w:pStyle w:val="BodyText"/>
        <w:ind w:left="0"/>
        <w:rPr>
          <w:rFonts w:ascii="Arial Narrow" w:hAnsi="Arial Narrow"/>
          <w:sz w:val="44"/>
        </w:rPr>
      </w:pPr>
    </w:p>
    <w:p w:rsidR="00DF3292" w:rsidRPr="004E4FBD" w:rsidRDefault="00DF3292">
      <w:pPr>
        <w:pStyle w:val="BodyText"/>
        <w:ind w:left="0"/>
        <w:rPr>
          <w:rFonts w:ascii="Arial Narrow" w:hAnsi="Arial Narrow"/>
          <w:sz w:val="44"/>
        </w:rPr>
      </w:pPr>
    </w:p>
    <w:p w:rsidR="00DF3292" w:rsidRPr="004E4FBD" w:rsidRDefault="00DF3292">
      <w:pPr>
        <w:pStyle w:val="BodyText"/>
        <w:ind w:left="0"/>
        <w:rPr>
          <w:rFonts w:ascii="Arial Narrow" w:hAnsi="Arial Narrow"/>
          <w:sz w:val="44"/>
        </w:rPr>
      </w:pPr>
    </w:p>
    <w:p w:rsidR="00DF3292" w:rsidRPr="004E4FBD" w:rsidRDefault="00DF3292">
      <w:pPr>
        <w:pStyle w:val="BodyText"/>
        <w:spacing w:before="6"/>
        <w:ind w:left="0"/>
        <w:rPr>
          <w:rFonts w:ascii="Arial Narrow" w:hAnsi="Arial Narrow"/>
          <w:sz w:val="41"/>
        </w:rPr>
      </w:pPr>
    </w:p>
    <w:p w:rsidR="00DF3292" w:rsidRPr="004E4FBD" w:rsidRDefault="00A5270A">
      <w:pPr>
        <w:ind w:left="1606" w:right="481"/>
        <w:jc w:val="center"/>
        <w:rPr>
          <w:rFonts w:ascii="Arial Narrow" w:hAnsi="Arial Narrow"/>
          <w:sz w:val="32"/>
        </w:rPr>
      </w:pPr>
      <w:r w:rsidRPr="004E4FBD">
        <w:rPr>
          <w:rFonts w:ascii="Arial Narrow" w:hAnsi="Arial Narrow"/>
          <w:sz w:val="32"/>
          <w:lang w:val="bg-BG"/>
        </w:rPr>
        <w:t>САМОКОВ</w:t>
      </w:r>
      <w:r w:rsidR="00C82E65" w:rsidRPr="004E4FBD">
        <w:rPr>
          <w:rFonts w:ascii="Arial Narrow" w:hAnsi="Arial Narrow"/>
          <w:sz w:val="32"/>
        </w:rPr>
        <w:t>, 20</w:t>
      </w:r>
      <w:r w:rsidR="004E4FBD" w:rsidRPr="004E4FBD">
        <w:rPr>
          <w:rFonts w:ascii="Arial Narrow" w:hAnsi="Arial Narrow"/>
          <w:sz w:val="32"/>
          <w:lang w:val="bg-BG"/>
        </w:rPr>
        <w:t>23</w:t>
      </w:r>
      <w:r w:rsidR="00C82E65" w:rsidRPr="004E4FBD">
        <w:rPr>
          <w:rFonts w:ascii="Arial Narrow" w:hAnsi="Arial Narrow"/>
          <w:sz w:val="32"/>
        </w:rPr>
        <w:t xml:space="preserve"> година</w:t>
      </w:r>
    </w:p>
    <w:p w:rsidR="00DF3292" w:rsidRPr="004E4FBD" w:rsidRDefault="00DF3292">
      <w:pPr>
        <w:jc w:val="center"/>
        <w:rPr>
          <w:rFonts w:ascii="Arial Narrow" w:hAnsi="Arial Narrow"/>
          <w:sz w:val="32"/>
        </w:rPr>
        <w:sectPr w:rsidR="00DF3292" w:rsidRPr="004E4FBD">
          <w:headerReference w:type="default" r:id="rId7"/>
          <w:footerReference w:type="default" r:id="rId8"/>
          <w:type w:val="continuous"/>
          <w:pgSz w:w="11910" w:h="16840"/>
          <w:pgMar w:top="1240" w:right="1020" w:bottom="1160" w:left="560" w:header="574" w:footer="964" w:gutter="0"/>
          <w:cols w:space="708"/>
        </w:sectPr>
      </w:pPr>
    </w:p>
    <w:p w:rsidR="00DF3292" w:rsidRPr="004E4FBD" w:rsidRDefault="00C82E65" w:rsidP="004E4FBD">
      <w:pPr>
        <w:pStyle w:val="Heading11"/>
        <w:spacing w:before="188" w:line="360" w:lineRule="auto"/>
        <w:ind w:left="0" w:firstLine="993"/>
        <w:jc w:val="left"/>
        <w:rPr>
          <w:rFonts w:ascii="Arial Narrow" w:hAnsi="Arial Narrow"/>
        </w:rPr>
      </w:pPr>
      <w:r w:rsidRPr="004E4FBD">
        <w:rPr>
          <w:rFonts w:ascii="Arial Narrow" w:hAnsi="Arial Narrow"/>
        </w:rPr>
        <w:lastRenderedPageBreak/>
        <w:t>Глава първа</w:t>
      </w:r>
    </w:p>
    <w:p w:rsidR="00DF3292" w:rsidRPr="004E4FBD" w:rsidRDefault="00C82E65" w:rsidP="004E4FBD">
      <w:pPr>
        <w:spacing w:line="360" w:lineRule="auto"/>
        <w:ind w:left="4245"/>
        <w:rPr>
          <w:rFonts w:ascii="Arial Narrow" w:hAnsi="Arial Narrow"/>
          <w:b/>
          <w:sz w:val="28"/>
        </w:rPr>
      </w:pPr>
      <w:r w:rsidRPr="004E4FBD">
        <w:rPr>
          <w:rFonts w:ascii="Arial Narrow" w:hAnsi="Arial Narrow"/>
          <w:b/>
          <w:sz w:val="28"/>
        </w:rPr>
        <w:t>ОБЩИ ПОЛОЖЕНИЯ</w:t>
      </w:r>
    </w:p>
    <w:p w:rsidR="00DF3292" w:rsidRPr="004E4FBD" w:rsidRDefault="00DF3292" w:rsidP="004E4FBD">
      <w:pPr>
        <w:pStyle w:val="BodyText"/>
        <w:spacing w:before="7" w:line="360" w:lineRule="auto"/>
        <w:ind w:left="0"/>
        <w:rPr>
          <w:rFonts w:ascii="Arial Narrow" w:hAnsi="Arial Narrow"/>
          <w:b/>
          <w:sz w:val="27"/>
        </w:rPr>
      </w:pPr>
    </w:p>
    <w:p w:rsidR="00DF3292" w:rsidRPr="004E4FBD" w:rsidRDefault="00C82E65" w:rsidP="004E4FBD">
      <w:pPr>
        <w:pStyle w:val="BodyText"/>
        <w:spacing w:line="360" w:lineRule="auto"/>
        <w:ind w:right="110"/>
        <w:jc w:val="both"/>
        <w:rPr>
          <w:rFonts w:ascii="Arial Narrow" w:hAnsi="Arial Narrow"/>
        </w:rPr>
      </w:pPr>
      <w:r w:rsidRPr="004E4FBD">
        <w:rPr>
          <w:rFonts w:ascii="Arial Narrow" w:hAnsi="Arial Narrow"/>
        </w:rPr>
        <w:t xml:space="preserve">Чл. 1. С този правилник се уреждат условията и редът за създаването, устройството и дейността на обществения съвет при </w:t>
      </w:r>
      <w:r w:rsidR="00FC3CF9" w:rsidRPr="004E4FBD">
        <w:rPr>
          <w:rFonts w:ascii="Arial Narrow" w:hAnsi="Arial Narrow"/>
        </w:rPr>
        <w:t>Професионална гимназия по туризъм</w:t>
      </w:r>
    </w:p>
    <w:p w:rsidR="00DF3292" w:rsidRPr="004E4FBD" w:rsidRDefault="00C82E65" w:rsidP="004E4FBD">
      <w:pPr>
        <w:pStyle w:val="BodyText"/>
        <w:spacing w:line="360" w:lineRule="auto"/>
        <w:jc w:val="both"/>
        <w:rPr>
          <w:rFonts w:ascii="Arial Narrow" w:hAnsi="Arial Narrow"/>
        </w:rPr>
      </w:pPr>
      <w:r w:rsidRPr="004E4FBD">
        <w:rPr>
          <w:rFonts w:ascii="Arial Narrow" w:hAnsi="Arial Narrow"/>
        </w:rPr>
        <w:t>Чл. 2. Общественият съвет е орган за подпомагане на развитието училището и за граждански контрол на управлението му.</w:t>
      </w:r>
    </w:p>
    <w:p w:rsidR="00DF3292" w:rsidRPr="004E4FBD" w:rsidRDefault="00DF3292" w:rsidP="004E4FBD">
      <w:pPr>
        <w:pStyle w:val="BodyText"/>
        <w:spacing w:before="1" w:line="360" w:lineRule="auto"/>
        <w:ind w:left="0"/>
        <w:rPr>
          <w:rFonts w:ascii="Arial Narrow" w:hAnsi="Arial Narrow"/>
          <w:sz w:val="28"/>
        </w:rPr>
      </w:pPr>
    </w:p>
    <w:p w:rsidR="00DF3292" w:rsidRPr="004E4FBD" w:rsidRDefault="00C82E65" w:rsidP="004E4FBD">
      <w:pPr>
        <w:pStyle w:val="Heading11"/>
        <w:spacing w:line="360" w:lineRule="auto"/>
        <w:ind w:left="0" w:firstLine="993"/>
        <w:jc w:val="left"/>
        <w:rPr>
          <w:rFonts w:ascii="Arial Narrow" w:hAnsi="Arial Narrow"/>
        </w:rPr>
      </w:pPr>
      <w:r w:rsidRPr="004E4FBD">
        <w:rPr>
          <w:rFonts w:ascii="Arial Narrow" w:hAnsi="Arial Narrow"/>
        </w:rPr>
        <w:t>Глава втора</w:t>
      </w:r>
    </w:p>
    <w:p w:rsidR="00DF3292" w:rsidRPr="004E4FBD" w:rsidRDefault="00C82E65" w:rsidP="004E4FBD">
      <w:pPr>
        <w:spacing w:before="48" w:line="360" w:lineRule="auto"/>
        <w:ind w:left="3530"/>
        <w:rPr>
          <w:rFonts w:ascii="Arial Narrow" w:hAnsi="Arial Narrow"/>
          <w:b/>
          <w:sz w:val="28"/>
        </w:rPr>
      </w:pPr>
      <w:r w:rsidRPr="004E4FBD">
        <w:rPr>
          <w:rFonts w:ascii="Arial Narrow" w:hAnsi="Arial Narrow"/>
          <w:b/>
          <w:sz w:val="28"/>
        </w:rPr>
        <w:t>СЪЗДАВАНЕ И УСТРОЙСТВО</w:t>
      </w:r>
    </w:p>
    <w:p w:rsidR="00DF3292" w:rsidRPr="004E4FBD" w:rsidRDefault="00DF3292" w:rsidP="004E4FBD">
      <w:pPr>
        <w:pStyle w:val="BodyText"/>
        <w:spacing w:before="2" w:line="360" w:lineRule="auto"/>
        <w:ind w:left="0"/>
        <w:rPr>
          <w:rFonts w:ascii="Arial Narrow" w:hAnsi="Arial Narrow"/>
          <w:b/>
          <w:sz w:val="36"/>
        </w:rPr>
      </w:pPr>
    </w:p>
    <w:p w:rsidR="00DF3292" w:rsidRPr="004E4FBD" w:rsidRDefault="00C82E65" w:rsidP="004E4FBD">
      <w:pPr>
        <w:pStyle w:val="BodyText"/>
        <w:spacing w:line="360" w:lineRule="auto"/>
        <w:ind w:right="109"/>
        <w:jc w:val="both"/>
        <w:rPr>
          <w:rFonts w:ascii="Arial Narrow" w:hAnsi="Arial Narrow"/>
        </w:rPr>
      </w:pPr>
      <w:r w:rsidRPr="004E4FBD">
        <w:rPr>
          <w:rFonts w:ascii="Arial Narrow" w:hAnsi="Arial Narrow"/>
        </w:rPr>
        <w:t xml:space="preserve">Чл. 3. (1) Общественият съвет при </w:t>
      </w:r>
      <w:r w:rsidR="00FC3CF9" w:rsidRPr="004E4FBD">
        <w:rPr>
          <w:rFonts w:ascii="Arial Narrow" w:hAnsi="Arial Narrow"/>
        </w:rPr>
        <w:t>Професионална гимназия по туризъм</w:t>
      </w:r>
      <w:r w:rsidR="00FC3CF9" w:rsidRPr="004E4FBD">
        <w:rPr>
          <w:rFonts w:ascii="Arial Narrow" w:hAnsi="Arial Narrow"/>
          <w:lang w:val="bg-BG"/>
        </w:rPr>
        <w:t xml:space="preserve"> </w:t>
      </w:r>
      <w:r w:rsidRPr="004E4FBD">
        <w:rPr>
          <w:rFonts w:ascii="Arial Narrow" w:hAnsi="Arial Narrow"/>
        </w:rPr>
        <w:t xml:space="preserve">се състои от </w:t>
      </w:r>
      <w:r w:rsidR="0002281D" w:rsidRPr="004E4FBD">
        <w:rPr>
          <w:rFonts w:ascii="Arial Narrow" w:hAnsi="Arial Narrow"/>
          <w:lang w:val="bg-BG"/>
        </w:rPr>
        <w:t>пет</w:t>
      </w:r>
      <w:r w:rsidRPr="004E4FBD">
        <w:rPr>
          <w:rFonts w:ascii="Arial Narrow" w:hAnsi="Arial Narrow"/>
        </w:rPr>
        <w:t xml:space="preserve"> членове и включва един представител на финансиращия орган, петима представители на родителите на ученици от училището и един представител на</w:t>
      </w:r>
      <w:r w:rsidRPr="004E4FBD">
        <w:rPr>
          <w:rFonts w:ascii="Arial Narrow" w:hAnsi="Arial Narrow"/>
          <w:spacing w:val="-5"/>
        </w:rPr>
        <w:t xml:space="preserve"> </w:t>
      </w:r>
      <w:r w:rsidRPr="004E4FBD">
        <w:rPr>
          <w:rFonts w:ascii="Arial Narrow" w:hAnsi="Arial Narrow"/>
        </w:rPr>
        <w:t>работодателите.</w:t>
      </w:r>
    </w:p>
    <w:p w:rsidR="00DF3292" w:rsidRPr="004E4FBD" w:rsidRDefault="00C82E65" w:rsidP="004E4FBD">
      <w:pPr>
        <w:pStyle w:val="ListParagraph"/>
        <w:numPr>
          <w:ilvl w:val="0"/>
          <w:numId w:val="18"/>
        </w:numPr>
        <w:tabs>
          <w:tab w:val="left" w:pos="1296"/>
        </w:tabs>
        <w:spacing w:before="1" w:line="360" w:lineRule="auto"/>
        <w:ind w:right="110" w:firstLine="0"/>
        <w:rPr>
          <w:rFonts w:ascii="Arial Narrow" w:hAnsi="Arial Narrow"/>
          <w:sz w:val="24"/>
        </w:rPr>
      </w:pPr>
      <w:r w:rsidRPr="004E4FBD">
        <w:rPr>
          <w:rFonts w:ascii="Arial Narrow" w:hAnsi="Arial Narrow"/>
          <w:sz w:val="24"/>
        </w:rPr>
        <w:t>Представителят на финансиращия орган се определя от министъра на образованието и науката (началника на</w:t>
      </w:r>
      <w:r w:rsidRPr="004E4FBD">
        <w:rPr>
          <w:rFonts w:ascii="Arial Narrow" w:hAnsi="Arial Narrow"/>
          <w:spacing w:val="-4"/>
          <w:sz w:val="24"/>
        </w:rPr>
        <w:t xml:space="preserve"> </w:t>
      </w:r>
      <w:r w:rsidRPr="004E4FBD">
        <w:rPr>
          <w:rFonts w:ascii="Arial Narrow" w:hAnsi="Arial Narrow"/>
          <w:sz w:val="24"/>
        </w:rPr>
        <w:t>РУО).</w:t>
      </w:r>
    </w:p>
    <w:p w:rsidR="00DF3292" w:rsidRPr="004E4FBD" w:rsidRDefault="00C82E65" w:rsidP="004E4FBD">
      <w:pPr>
        <w:pStyle w:val="ListParagraph"/>
        <w:numPr>
          <w:ilvl w:val="0"/>
          <w:numId w:val="18"/>
        </w:numPr>
        <w:tabs>
          <w:tab w:val="left" w:pos="1294"/>
        </w:tabs>
        <w:spacing w:line="360" w:lineRule="auto"/>
        <w:ind w:left="1293" w:hanging="339"/>
        <w:rPr>
          <w:rFonts w:ascii="Arial Narrow" w:hAnsi="Arial Narrow"/>
          <w:sz w:val="24"/>
        </w:rPr>
      </w:pPr>
      <w:r w:rsidRPr="004E4FBD">
        <w:rPr>
          <w:rFonts w:ascii="Arial Narrow" w:hAnsi="Arial Narrow"/>
          <w:sz w:val="24"/>
        </w:rPr>
        <w:t>Представителите на родителите се излъчват на събрание на</w:t>
      </w:r>
      <w:r w:rsidRPr="004E4FBD">
        <w:rPr>
          <w:rFonts w:ascii="Arial Narrow" w:hAnsi="Arial Narrow"/>
          <w:spacing w:val="-7"/>
          <w:sz w:val="24"/>
        </w:rPr>
        <w:t xml:space="preserve"> </w:t>
      </w:r>
      <w:r w:rsidRPr="004E4FBD">
        <w:rPr>
          <w:rFonts w:ascii="Arial Narrow" w:hAnsi="Arial Narrow"/>
          <w:sz w:val="24"/>
        </w:rPr>
        <w:t>родителите.</w:t>
      </w:r>
    </w:p>
    <w:p w:rsidR="00DF3292" w:rsidRPr="004E4FBD" w:rsidRDefault="00C82E65" w:rsidP="004E4FBD">
      <w:pPr>
        <w:pStyle w:val="ListParagraph"/>
        <w:numPr>
          <w:ilvl w:val="0"/>
          <w:numId w:val="18"/>
        </w:numPr>
        <w:tabs>
          <w:tab w:val="left" w:pos="1294"/>
        </w:tabs>
        <w:spacing w:before="40" w:line="360" w:lineRule="auto"/>
        <w:ind w:left="1293" w:hanging="339"/>
        <w:rPr>
          <w:rFonts w:ascii="Arial Narrow" w:hAnsi="Arial Narrow"/>
          <w:sz w:val="24"/>
        </w:rPr>
      </w:pPr>
      <w:r w:rsidRPr="004E4FBD">
        <w:rPr>
          <w:rFonts w:ascii="Arial Narrow" w:hAnsi="Arial Narrow"/>
          <w:sz w:val="24"/>
        </w:rPr>
        <w:t>За представители на родителите могат да бъдат</w:t>
      </w:r>
      <w:r w:rsidRPr="004E4FBD">
        <w:rPr>
          <w:rFonts w:ascii="Arial Narrow" w:hAnsi="Arial Narrow"/>
          <w:spacing w:val="-6"/>
          <w:sz w:val="24"/>
        </w:rPr>
        <w:t xml:space="preserve"> </w:t>
      </w:r>
      <w:r w:rsidRPr="004E4FBD">
        <w:rPr>
          <w:rFonts w:ascii="Arial Narrow" w:hAnsi="Arial Narrow"/>
          <w:sz w:val="24"/>
        </w:rPr>
        <w:t>излъчени:</w:t>
      </w:r>
    </w:p>
    <w:p w:rsidR="00DF3292" w:rsidRPr="004E4FBD" w:rsidRDefault="00C82E65" w:rsidP="004E4FBD">
      <w:pPr>
        <w:pStyle w:val="ListParagraph"/>
        <w:numPr>
          <w:ilvl w:val="1"/>
          <w:numId w:val="18"/>
        </w:numPr>
        <w:tabs>
          <w:tab w:val="left" w:pos="2045"/>
        </w:tabs>
        <w:spacing w:before="40" w:line="360" w:lineRule="auto"/>
        <w:ind w:firstLine="850"/>
        <w:rPr>
          <w:rFonts w:ascii="Arial Narrow" w:hAnsi="Arial Narrow"/>
          <w:sz w:val="24"/>
        </w:rPr>
      </w:pPr>
      <w:r w:rsidRPr="004E4FBD">
        <w:rPr>
          <w:rFonts w:ascii="Arial Narrow" w:hAnsi="Arial Narrow"/>
          <w:sz w:val="24"/>
        </w:rPr>
        <w:t>родители на ученици</w:t>
      </w:r>
      <w:r w:rsidRPr="004E4FBD">
        <w:rPr>
          <w:rFonts w:ascii="Arial Narrow" w:hAnsi="Arial Narrow"/>
          <w:spacing w:val="-2"/>
          <w:sz w:val="24"/>
        </w:rPr>
        <w:t xml:space="preserve"> </w:t>
      </w:r>
      <w:r w:rsidRPr="004E4FBD">
        <w:rPr>
          <w:rFonts w:ascii="Arial Narrow" w:hAnsi="Arial Narrow"/>
          <w:sz w:val="24"/>
        </w:rPr>
        <w:t>училището;</w:t>
      </w:r>
    </w:p>
    <w:p w:rsidR="00DF3292" w:rsidRPr="004E4FBD" w:rsidRDefault="00C82E65" w:rsidP="004E4FBD">
      <w:pPr>
        <w:pStyle w:val="ListParagraph"/>
        <w:numPr>
          <w:ilvl w:val="1"/>
          <w:numId w:val="18"/>
        </w:numPr>
        <w:tabs>
          <w:tab w:val="left" w:pos="2131"/>
        </w:tabs>
        <w:spacing w:before="42" w:line="360" w:lineRule="auto"/>
        <w:ind w:right="112" w:firstLine="845"/>
        <w:jc w:val="both"/>
        <w:rPr>
          <w:rFonts w:ascii="Arial Narrow" w:hAnsi="Arial Narrow"/>
          <w:sz w:val="24"/>
        </w:rPr>
      </w:pPr>
      <w:r w:rsidRPr="004E4FBD">
        <w:rPr>
          <w:rFonts w:ascii="Arial Narrow" w:hAnsi="Arial Narrow"/>
          <w:sz w:val="24"/>
        </w:rPr>
        <w:t>професионално доказани личности от различни области на обществения живот, изявени общественици, спомоществователи, бивши възпитаници, които не са родители на ученици от училището.</w:t>
      </w:r>
    </w:p>
    <w:p w:rsidR="00DF3292" w:rsidRPr="004E4FBD" w:rsidRDefault="00C82E65" w:rsidP="004E4FBD">
      <w:pPr>
        <w:pStyle w:val="ListParagraph"/>
        <w:numPr>
          <w:ilvl w:val="0"/>
          <w:numId w:val="18"/>
        </w:numPr>
        <w:tabs>
          <w:tab w:val="left" w:pos="1406"/>
        </w:tabs>
        <w:spacing w:line="360" w:lineRule="auto"/>
        <w:ind w:right="107" w:firstLine="0"/>
        <w:rPr>
          <w:rFonts w:ascii="Arial Narrow" w:hAnsi="Arial Narrow"/>
          <w:sz w:val="24"/>
        </w:rPr>
      </w:pPr>
      <w:r w:rsidRPr="004E4FBD">
        <w:rPr>
          <w:rFonts w:ascii="Arial Narrow" w:hAnsi="Arial Narrow"/>
          <w:sz w:val="24"/>
        </w:rPr>
        <w:t>Не по-малко от 2/3 от представителите на родителите в обществения съвет задължително са родители на ученици от</w:t>
      </w:r>
      <w:r w:rsidRPr="004E4FBD">
        <w:rPr>
          <w:rFonts w:ascii="Arial Narrow" w:hAnsi="Arial Narrow"/>
          <w:spacing w:val="5"/>
          <w:sz w:val="24"/>
        </w:rPr>
        <w:t xml:space="preserve"> </w:t>
      </w:r>
      <w:r w:rsidRPr="004E4FBD">
        <w:rPr>
          <w:rFonts w:ascii="Arial Narrow" w:hAnsi="Arial Narrow"/>
          <w:sz w:val="24"/>
        </w:rPr>
        <w:t>училището.</w:t>
      </w:r>
    </w:p>
    <w:p w:rsidR="00DF3292" w:rsidRPr="004E4FBD" w:rsidRDefault="00C82E65" w:rsidP="004E4FBD">
      <w:pPr>
        <w:pStyle w:val="ListParagraph"/>
        <w:numPr>
          <w:ilvl w:val="0"/>
          <w:numId w:val="18"/>
        </w:numPr>
        <w:tabs>
          <w:tab w:val="left" w:pos="1434"/>
          <w:tab w:val="left" w:pos="1435"/>
          <w:tab w:val="left" w:pos="3264"/>
          <w:tab w:val="left" w:pos="3698"/>
          <w:tab w:val="left" w:pos="5492"/>
          <w:tab w:val="left" w:pos="5907"/>
          <w:tab w:val="left" w:pos="7041"/>
          <w:tab w:val="left" w:pos="7468"/>
          <w:tab w:val="left" w:pos="8718"/>
          <w:tab w:val="left" w:pos="9960"/>
        </w:tabs>
        <w:spacing w:line="360" w:lineRule="auto"/>
        <w:ind w:right="114" w:firstLine="0"/>
        <w:rPr>
          <w:rFonts w:ascii="Arial Narrow" w:hAnsi="Arial Narrow"/>
          <w:sz w:val="24"/>
        </w:rPr>
      </w:pPr>
      <w:r w:rsidRPr="004E4FBD">
        <w:rPr>
          <w:rFonts w:ascii="Arial Narrow" w:hAnsi="Arial Narrow"/>
          <w:sz w:val="24"/>
        </w:rPr>
        <w:t>Представителят</w:t>
      </w:r>
      <w:r w:rsidRPr="004E4FBD">
        <w:rPr>
          <w:rFonts w:ascii="Arial Narrow" w:hAnsi="Arial Narrow"/>
          <w:sz w:val="24"/>
        </w:rPr>
        <w:tab/>
        <w:t>на</w:t>
      </w:r>
      <w:r w:rsidRPr="004E4FBD">
        <w:rPr>
          <w:rFonts w:ascii="Arial Narrow" w:hAnsi="Arial Narrow"/>
          <w:sz w:val="24"/>
        </w:rPr>
        <w:tab/>
        <w:t>работодателите</w:t>
      </w:r>
      <w:r w:rsidRPr="004E4FBD">
        <w:rPr>
          <w:rFonts w:ascii="Arial Narrow" w:hAnsi="Arial Narrow"/>
          <w:sz w:val="24"/>
        </w:rPr>
        <w:tab/>
        <w:t>се</w:t>
      </w:r>
      <w:r w:rsidRPr="004E4FBD">
        <w:rPr>
          <w:rFonts w:ascii="Arial Narrow" w:hAnsi="Arial Narrow"/>
          <w:sz w:val="24"/>
        </w:rPr>
        <w:tab/>
        <w:t>определя</w:t>
      </w:r>
      <w:r w:rsidRPr="004E4FBD">
        <w:rPr>
          <w:rFonts w:ascii="Arial Narrow" w:hAnsi="Arial Narrow"/>
          <w:sz w:val="24"/>
        </w:rPr>
        <w:tab/>
        <w:t>от</w:t>
      </w:r>
      <w:r w:rsidRPr="004E4FBD">
        <w:rPr>
          <w:rFonts w:ascii="Arial Narrow" w:hAnsi="Arial Narrow"/>
          <w:sz w:val="24"/>
        </w:rPr>
        <w:tab/>
        <w:t>областния</w:t>
      </w:r>
      <w:r w:rsidRPr="004E4FBD">
        <w:rPr>
          <w:rFonts w:ascii="Arial Narrow" w:hAnsi="Arial Narrow"/>
          <w:sz w:val="24"/>
        </w:rPr>
        <w:tab/>
        <w:t>управител</w:t>
      </w:r>
      <w:r w:rsidRPr="004E4FBD">
        <w:rPr>
          <w:rFonts w:ascii="Arial Narrow" w:hAnsi="Arial Narrow"/>
          <w:sz w:val="24"/>
        </w:rPr>
        <w:tab/>
        <w:t>по предложение на представителните организации на</w:t>
      </w:r>
      <w:r w:rsidRPr="004E4FBD">
        <w:rPr>
          <w:rFonts w:ascii="Arial Narrow" w:hAnsi="Arial Narrow"/>
          <w:spacing w:val="-6"/>
          <w:sz w:val="24"/>
        </w:rPr>
        <w:t xml:space="preserve"> </w:t>
      </w:r>
      <w:r w:rsidRPr="004E4FBD">
        <w:rPr>
          <w:rFonts w:ascii="Arial Narrow" w:hAnsi="Arial Narrow"/>
          <w:sz w:val="24"/>
        </w:rPr>
        <w:t>работодателите.</w:t>
      </w:r>
    </w:p>
    <w:p w:rsidR="00DF3292" w:rsidRPr="004E4FBD" w:rsidRDefault="00C82E65" w:rsidP="004E4FBD">
      <w:pPr>
        <w:pStyle w:val="ListParagraph"/>
        <w:numPr>
          <w:ilvl w:val="0"/>
          <w:numId w:val="18"/>
        </w:numPr>
        <w:tabs>
          <w:tab w:val="left" w:pos="1325"/>
        </w:tabs>
        <w:spacing w:before="3" w:line="360" w:lineRule="auto"/>
        <w:ind w:right="108" w:firstLine="0"/>
        <w:jc w:val="both"/>
        <w:rPr>
          <w:rFonts w:ascii="Arial Narrow" w:hAnsi="Arial Narrow"/>
          <w:sz w:val="24"/>
        </w:rPr>
      </w:pPr>
      <w:r w:rsidRPr="004E4FBD">
        <w:rPr>
          <w:rFonts w:ascii="Arial Narrow" w:hAnsi="Arial Narrow"/>
          <w:sz w:val="24"/>
        </w:rPr>
        <w:t>Съставът на обществения съвет включва и резервни членове на представителите по ал.</w:t>
      </w:r>
      <w:r w:rsidRPr="004E4FBD">
        <w:rPr>
          <w:rFonts w:ascii="Arial Narrow" w:hAnsi="Arial Narrow"/>
          <w:spacing w:val="-2"/>
          <w:sz w:val="24"/>
        </w:rPr>
        <w:t xml:space="preserve"> </w:t>
      </w:r>
      <w:r w:rsidRPr="004E4FBD">
        <w:rPr>
          <w:rFonts w:ascii="Arial Narrow" w:hAnsi="Arial Narrow"/>
          <w:sz w:val="24"/>
        </w:rPr>
        <w:t>1.</w:t>
      </w:r>
    </w:p>
    <w:p w:rsidR="00DF3292" w:rsidRPr="004E4FBD" w:rsidRDefault="00C82E65" w:rsidP="004E4FBD">
      <w:pPr>
        <w:pStyle w:val="ListParagraph"/>
        <w:numPr>
          <w:ilvl w:val="0"/>
          <w:numId w:val="18"/>
        </w:numPr>
        <w:tabs>
          <w:tab w:val="left" w:pos="1414"/>
        </w:tabs>
        <w:spacing w:line="360" w:lineRule="auto"/>
        <w:ind w:right="111" w:firstLine="0"/>
        <w:jc w:val="both"/>
        <w:rPr>
          <w:rFonts w:ascii="Arial Narrow" w:hAnsi="Arial Narrow"/>
          <w:sz w:val="24"/>
        </w:rPr>
      </w:pPr>
      <w:r w:rsidRPr="004E4FBD">
        <w:rPr>
          <w:rFonts w:ascii="Arial Narrow" w:hAnsi="Arial Narrow"/>
          <w:sz w:val="24"/>
        </w:rPr>
        <w:t>Участието на членовете в обществения съвет е на доброволни начала и е безвъзмездно.</w:t>
      </w:r>
    </w:p>
    <w:p w:rsidR="00DF3292" w:rsidRPr="004E4FBD" w:rsidRDefault="00C82E65" w:rsidP="004E4FBD">
      <w:pPr>
        <w:pStyle w:val="BodyText"/>
        <w:spacing w:before="2" w:line="360" w:lineRule="auto"/>
        <w:jc w:val="both"/>
        <w:rPr>
          <w:rFonts w:ascii="Arial Narrow" w:hAnsi="Arial Narrow"/>
        </w:rPr>
      </w:pPr>
      <w:r w:rsidRPr="004E4FBD">
        <w:rPr>
          <w:rFonts w:ascii="Arial Narrow" w:hAnsi="Arial Narrow"/>
        </w:rPr>
        <w:t>Чл. 4. (1) Не може да бъде член на обществения съвет лице, което е:</w:t>
      </w:r>
    </w:p>
    <w:p w:rsidR="00DF3292" w:rsidRPr="004E4FBD" w:rsidRDefault="00C82E65" w:rsidP="004E4FBD">
      <w:pPr>
        <w:pStyle w:val="ListParagraph"/>
        <w:numPr>
          <w:ilvl w:val="0"/>
          <w:numId w:val="17"/>
        </w:numPr>
        <w:tabs>
          <w:tab w:val="left" w:pos="1195"/>
        </w:tabs>
        <w:spacing w:before="43" w:line="360" w:lineRule="auto"/>
        <w:ind w:firstLine="0"/>
        <w:jc w:val="both"/>
        <w:rPr>
          <w:rFonts w:ascii="Arial Narrow" w:hAnsi="Arial Narrow"/>
          <w:sz w:val="24"/>
        </w:rPr>
      </w:pPr>
      <w:r w:rsidRPr="004E4FBD">
        <w:rPr>
          <w:rFonts w:ascii="Arial Narrow" w:hAnsi="Arial Narrow"/>
          <w:sz w:val="24"/>
        </w:rPr>
        <w:t>осъждано за умишлено престъпление от общ характер независимо от</w:t>
      </w:r>
      <w:r w:rsidRPr="004E4FBD">
        <w:rPr>
          <w:rFonts w:ascii="Arial Narrow" w:hAnsi="Arial Narrow"/>
          <w:spacing w:val="-19"/>
          <w:sz w:val="24"/>
        </w:rPr>
        <w:t xml:space="preserve"> </w:t>
      </w:r>
      <w:r w:rsidRPr="004E4FBD">
        <w:rPr>
          <w:rFonts w:ascii="Arial Narrow" w:hAnsi="Arial Narrow"/>
          <w:sz w:val="24"/>
        </w:rPr>
        <w:t>реабилитацията;</w:t>
      </w:r>
    </w:p>
    <w:p w:rsidR="00DF3292" w:rsidRPr="004E4FBD" w:rsidRDefault="00C82E65" w:rsidP="004E4FBD">
      <w:pPr>
        <w:pStyle w:val="ListParagraph"/>
        <w:numPr>
          <w:ilvl w:val="0"/>
          <w:numId w:val="17"/>
        </w:numPr>
        <w:tabs>
          <w:tab w:val="left" w:pos="1195"/>
        </w:tabs>
        <w:spacing w:before="40" w:line="360" w:lineRule="auto"/>
        <w:ind w:firstLine="0"/>
        <w:jc w:val="both"/>
        <w:rPr>
          <w:rFonts w:ascii="Arial Narrow" w:hAnsi="Arial Narrow"/>
          <w:sz w:val="24"/>
        </w:rPr>
      </w:pPr>
      <w:r w:rsidRPr="004E4FBD">
        <w:rPr>
          <w:rFonts w:ascii="Arial Narrow" w:hAnsi="Arial Narrow"/>
          <w:sz w:val="24"/>
        </w:rPr>
        <w:t>член на настоятелството на</w:t>
      </w:r>
      <w:r w:rsidRPr="004E4FBD">
        <w:rPr>
          <w:rFonts w:ascii="Arial Narrow" w:hAnsi="Arial Narrow"/>
          <w:spacing w:val="-2"/>
          <w:sz w:val="24"/>
        </w:rPr>
        <w:t xml:space="preserve"> </w:t>
      </w:r>
      <w:r w:rsidRPr="004E4FBD">
        <w:rPr>
          <w:rFonts w:ascii="Arial Narrow" w:hAnsi="Arial Narrow"/>
          <w:sz w:val="24"/>
        </w:rPr>
        <w:t>училището;</w:t>
      </w:r>
    </w:p>
    <w:p w:rsidR="00DF3292" w:rsidRPr="004E4FBD" w:rsidRDefault="00C82E65" w:rsidP="004E4FBD">
      <w:pPr>
        <w:pStyle w:val="ListParagraph"/>
        <w:numPr>
          <w:ilvl w:val="0"/>
          <w:numId w:val="17"/>
        </w:numPr>
        <w:tabs>
          <w:tab w:val="left" w:pos="1210"/>
        </w:tabs>
        <w:spacing w:before="40" w:line="360" w:lineRule="auto"/>
        <w:ind w:right="120" w:firstLine="0"/>
        <w:jc w:val="both"/>
        <w:rPr>
          <w:rFonts w:ascii="Arial Narrow" w:hAnsi="Arial Narrow"/>
          <w:sz w:val="24"/>
        </w:rPr>
      </w:pPr>
      <w:r w:rsidRPr="004E4FBD">
        <w:rPr>
          <w:rFonts w:ascii="Arial Narrow" w:hAnsi="Arial Narrow"/>
          <w:sz w:val="24"/>
        </w:rPr>
        <w:t xml:space="preserve">в трудово или облигационно правоотношение с училището, изпълнител или в трудово </w:t>
      </w:r>
      <w:r w:rsidRPr="004E4FBD">
        <w:rPr>
          <w:rFonts w:ascii="Arial Narrow" w:hAnsi="Arial Narrow"/>
          <w:sz w:val="24"/>
        </w:rPr>
        <w:lastRenderedPageBreak/>
        <w:t>правоотношение с изпълнител по договор, възложител по който е училището или</w:t>
      </w:r>
      <w:r w:rsidRPr="004E4FBD">
        <w:rPr>
          <w:rFonts w:ascii="Arial Narrow" w:hAnsi="Arial Narrow"/>
          <w:spacing w:val="-24"/>
          <w:sz w:val="24"/>
        </w:rPr>
        <w:t xml:space="preserve"> </w:t>
      </w:r>
      <w:r w:rsidRPr="004E4FBD">
        <w:rPr>
          <w:rFonts w:ascii="Arial Narrow" w:hAnsi="Arial Narrow"/>
          <w:sz w:val="24"/>
        </w:rPr>
        <w:t>МОН.</w:t>
      </w:r>
    </w:p>
    <w:p w:rsidR="00DF3292" w:rsidRPr="004E4FBD" w:rsidRDefault="00C82E65" w:rsidP="004E4FBD">
      <w:pPr>
        <w:pStyle w:val="BodyText"/>
        <w:spacing w:line="360" w:lineRule="auto"/>
        <w:jc w:val="both"/>
        <w:rPr>
          <w:rFonts w:ascii="Arial Narrow" w:hAnsi="Arial Narrow"/>
        </w:rPr>
      </w:pPr>
      <w:r w:rsidRPr="004E4FBD">
        <w:rPr>
          <w:rFonts w:ascii="Arial Narrow" w:hAnsi="Arial Narrow"/>
        </w:rPr>
        <w:t>(2) Членовете на обществения съвет попълват декларация, с която удостоверяват липсата на обстоятелствата по ал. 1.</w:t>
      </w:r>
    </w:p>
    <w:p w:rsidR="00DF3292" w:rsidRPr="004E4FBD" w:rsidRDefault="00C82E65" w:rsidP="004E4FBD">
      <w:pPr>
        <w:pStyle w:val="BodyText"/>
        <w:spacing w:line="360" w:lineRule="auto"/>
        <w:jc w:val="both"/>
        <w:rPr>
          <w:rFonts w:ascii="Arial Narrow" w:hAnsi="Arial Narrow"/>
        </w:rPr>
      </w:pPr>
      <w:r w:rsidRPr="004E4FBD">
        <w:rPr>
          <w:rFonts w:ascii="Arial Narrow" w:hAnsi="Arial Narrow"/>
        </w:rPr>
        <w:t>Чл.5. (1) Представителите на родителите се излъчват на два етапа:</w:t>
      </w:r>
    </w:p>
    <w:p w:rsidR="00DF3292" w:rsidRPr="004E4FBD" w:rsidRDefault="00C82E65" w:rsidP="004E4FBD">
      <w:pPr>
        <w:pStyle w:val="ListParagraph"/>
        <w:numPr>
          <w:ilvl w:val="0"/>
          <w:numId w:val="16"/>
        </w:numPr>
        <w:tabs>
          <w:tab w:val="left" w:pos="1202"/>
        </w:tabs>
        <w:spacing w:before="42" w:line="360" w:lineRule="auto"/>
        <w:ind w:right="111" w:firstLine="0"/>
        <w:jc w:val="both"/>
        <w:rPr>
          <w:rFonts w:ascii="Arial Narrow" w:hAnsi="Arial Narrow"/>
          <w:sz w:val="24"/>
        </w:rPr>
      </w:pPr>
      <w:r w:rsidRPr="004E4FBD">
        <w:rPr>
          <w:rFonts w:ascii="Arial Narrow" w:hAnsi="Arial Narrow"/>
          <w:sz w:val="24"/>
        </w:rPr>
        <w:t>първи етап - срещи на родителите на всяка паралелка, на които се канят родителите на всеки ученик, и се излъчва по един представител от</w:t>
      </w:r>
      <w:r w:rsidRPr="004E4FBD">
        <w:rPr>
          <w:rFonts w:ascii="Arial Narrow" w:hAnsi="Arial Narrow"/>
          <w:spacing w:val="-4"/>
          <w:sz w:val="24"/>
        </w:rPr>
        <w:t xml:space="preserve"> </w:t>
      </w:r>
      <w:r w:rsidRPr="004E4FBD">
        <w:rPr>
          <w:rFonts w:ascii="Arial Narrow" w:hAnsi="Arial Narrow"/>
          <w:sz w:val="24"/>
        </w:rPr>
        <w:t>паралелка;</w:t>
      </w:r>
    </w:p>
    <w:p w:rsidR="00DF3292" w:rsidRPr="004E4FBD" w:rsidRDefault="00C82E65" w:rsidP="004E4FBD">
      <w:pPr>
        <w:pStyle w:val="ListParagraph"/>
        <w:numPr>
          <w:ilvl w:val="0"/>
          <w:numId w:val="16"/>
        </w:numPr>
        <w:tabs>
          <w:tab w:val="left" w:pos="1195"/>
        </w:tabs>
        <w:spacing w:before="3" w:line="360" w:lineRule="auto"/>
        <w:ind w:left="1194" w:hanging="240"/>
        <w:jc w:val="both"/>
        <w:rPr>
          <w:rFonts w:ascii="Arial Narrow" w:hAnsi="Arial Narrow"/>
          <w:sz w:val="24"/>
        </w:rPr>
      </w:pPr>
      <w:r w:rsidRPr="004E4FBD">
        <w:rPr>
          <w:rFonts w:ascii="Arial Narrow" w:hAnsi="Arial Narrow"/>
          <w:sz w:val="24"/>
        </w:rPr>
        <w:t>втори етап - събрания на родителите, в които участват излъчените лица по т.</w:t>
      </w:r>
      <w:r w:rsidRPr="004E4FBD">
        <w:rPr>
          <w:rFonts w:ascii="Arial Narrow" w:hAnsi="Arial Narrow"/>
          <w:spacing w:val="-10"/>
          <w:sz w:val="24"/>
        </w:rPr>
        <w:t xml:space="preserve"> </w:t>
      </w:r>
      <w:r w:rsidRPr="004E4FBD">
        <w:rPr>
          <w:rFonts w:ascii="Arial Narrow" w:hAnsi="Arial Narrow"/>
          <w:sz w:val="24"/>
        </w:rPr>
        <w:t>1.</w:t>
      </w:r>
    </w:p>
    <w:p w:rsidR="00DF3292" w:rsidRPr="004E4FBD" w:rsidRDefault="00C82E65" w:rsidP="004E4FBD">
      <w:pPr>
        <w:pStyle w:val="BodyText"/>
        <w:spacing w:before="184" w:line="360" w:lineRule="auto"/>
        <w:ind w:right="108"/>
        <w:jc w:val="both"/>
        <w:rPr>
          <w:rFonts w:ascii="Arial Narrow" w:hAnsi="Arial Narrow"/>
        </w:rPr>
      </w:pPr>
      <w:r w:rsidRPr="004E4FBD">
        <w:rPr>
          <w:rFonts w:ascii="Arial Narrow" w:hAnsi="Arial Narrow"/>
        </w:rPr>
        <w:t>(2) Събранието и/или срещите на родителите по ал. 1 се свикват от директора на училището в подходящо време с цел осигуряване на присъствието на максимален брой родители.</w:t>
      </w:r>
    </w:p>
    <w:p w:rsidR="00DF3292" w:rsidRPr="004E4FBD" w:rsidRDefault="00C82E65" w:rsidP="004E4FBD">
      <w:pPr>
        <w:pStyle w:val="BodyText"/>
        <w:spacing w:before="3" w:line="360" w:lineRule="auto"/>
        <w:ind w:right="111"/>
        <w:jc w:val="both"/>
        <w:rPr>
          <w:rFonts w:ascii="Arial Narrow" w:hAnsi="Arial Narrow"/>
        </w:rPr>
      </w:pPr>
      <w:r w:rsidRPr="004E4FBD">
        <w:rPr>
          <w:rFonts w:ascii="Arial Narrow" w:hAnsi="Arial Narrow"/>
        </w:rPr>
        <w:t>Чл. 6. (1) В събранието и/или в срещите на родителите може да участва с право на глас само един родител на ученик.</w:t>
      </w:r>
    </w:p>
    <w:p w:rsidR="00DF3292" w:rsidRPr="004E4FBD" w:rsidRDefault="00C82E65" w:rsidP="004E4FBD">
      <w:pPr>
        <w:pStyle w:val="BodyText"/>
        <w:spacing w:before="1" w:line="360" w:lineRule="auto"/>
        <w:ind w:right="108"/>
        <w:jc w:val="both"/>
        <w:rPr>
          <w:rFonts w:ascii="Arial Narrow" w:hAnsi="Arial Narrow"/>
        </w:rPr>
      </w:pPr>
      <w:r w:rsidRPr="004E4FBD">
        <w:rPr>
          <w:rFonts w:ascii="Arial Narrow" w:hAnsi="Arial Narrow"/>
        </w:rPr>
        <w:t>(2) За член на обществения съвет всеки родител може да номинира себе си, друг родител на ученик в училището, както и лице по чл. 3, ал. 4, т. 2.</w:t>
      </w:r>
    </w:p>
    <w:p w:rsidR="00DF3292" w:rsidRPr="004E4FBD" w:rsidRDefault="00C82E65" w:rsidP="004E4FBD">
      <w:pPr>
        <w:pStyle w:val="BodyText"/>
        <w:spacing w:before="3" w:line="360" w:lineRule="auto"/>
        <w:ind w:right="107"/>
        <w:jc w:val="both"/>
        <w:rPr>
          <w:rFonts w:ascii="Arial Narrow" w:hAnsi="Arial Narrow"/>
        </w:rPr>
      </w:pPr>
      <w:r w:rsidRPr="004E4FBD">
        <w:rPr>
          <w:rFonts w:ascii="Arial Narrow" w:hAnsi="Arial Narrow"/>
        </w:rPr>
        <w:t>Чл. 7. (1) На събранието на родителите се излъчват и резервни членове, които могат да бъдат само родители на ученици от училището.</w:t>
      </w:r>
    </w:p>
    <w:p w:rsidR="00DF3292" w:rsidRPr="004E4FBD" w:rsidRDefault="00C82E65" w:rsidP="004E4FBD">
      <w:pPr>
        <w:pStyle w:val="ListParagraph"/>
        <w:numPr>
          <w:ilvl w:val="0"/>
          <w:numId w:val="15"/>
        </w:numPr>
        <w:tabs>
          <w:tab w:val="left" w:pos="1342"/>
        </w:tabs>
        <w:spacing w:line="360" w:lineRule="auto"/>
        <w:ind w:right="107" w:firstLine="0"/>
        <w:jc w:val="both"/>
        <w:rPr>
          <w:rFonts w:ascii="Arial Narrow" w:hAnsi="Arial Narrow"/>
          <w:sz w:val="24"/>
        </w:rPr>
      </w:pPr>
      <w:r w:rsidRPr="004E4FBD">
        <w:rPr>
          <w:rFonts w:ascii="Arial Narrow" w:hAnsi="Arial Narrow"/>
          <w:sz w:val="24"/>
        </w:rPr>
        <w:t>Броят на резервните членове не може да е повече от броя на представителите на родителите в обществения</w:t>
      </w:r>
      <w:r w:rsidRPr="004E4FBD">
        <w:rPr>
          <w:rFonts w:ascii="Arial Narrow" w:hAnsi="Arial Narrow"/>
          <w:spacing w:val="-3"/>
          <w:sz w:val="24"/>
        </w:rPr>
        <w:t xml:space="preserve"> </w:t>
      </w:r>
      <w:r w:rsidRPr="004E4FBD">
        <w:rPr>
          <w:rFonts w:ascii="Arial Narrow" w:hAnsi="Arial Narrow"/>
          <w:sz w:val="24"/>
        </w:rPr>
        <w:t>съвет.</w:t>
      </w:r>
    </w:p>
    <w:p w:rsidR="00DF3292" w:rsidRPr="004E4FBD" w:rsidRDefault="00C82E65" w:rsidP="004E4FBD">
      <w:pPr>
        <w:pStyle w:val="ListParagraph"/>
        <w:numPr>
          <w:ilvl w:val="0"/>
          <w:numId w:val="15"/>
        </w:numPr>
        <w:tabs>
          <w:tab w:val="left" w:pos="1322"/>
        </w:tabs>
        <w:spacing w:before="2" w:line="360" w:lineRule="auto"/>
        <w:ind w:right="112" w:firstLine="0"/>
        <w:jc w:val="both"/>
        <w:rPr>
          <w:rFonts w:ascii="Arial Narrow" w:hAnsi="Arial Narrow"/>
          <w:sz w:val="24"/>
        </w:rPr>
      </w:pPr>
      <w:r w:rsidRPr="004E4FBD">
        <w:rPr>
          <w:rFonts w:ascii="Arial Narrow" w:hAnsi="Arial Narrow"/>
          <w:sz w:val="24"/>
        </w:rPr>
        <w:t>Поредността на заместване се определя съобразно броя на получените гласове. При равен брой гласове заместването се осъществява по</w:t>
      </w:r>
      <w:r w:rsidRPr="004E4FBD">
        <w:rPr>
          <w:rFonts w:ascii="Arial Narrow" w:hAnsi="Arial Narrow"/>
          <w:spacing w:val="-5"/>
          <w:sz w:val="24"/>
        </w:rPr>
        <w:t xml:space="preserve"> </w:t>
      </w:r>
      <w:r w:rsidRPr="004E4FBD">
        <w:rPr>
          <w:rFonts w:ascii="Arial Narrow" w:hAnsi="Arial Narrow"/>
          <w:sz w:val="24"/>
        </w:rPr>
        <w:t>жребий.</w:t>
      </w:r>
    </w:p>
    <w:p w:rsidR="00DF3292" w:rsidRPr="004E4FBD" w:rsidRDefault="00C82E65" w:rsidP="004E4FBD">
      <w:pPr>
        <w:pStyle w:val="ListParagraph"/>
        <w:numPr>
          <w:ilvl w:val="0"/>
          <w:numId w:val="15"/>
        </w:numPr>
        <w:tabs>
          <w:tab w:val="left" w:pos="1330"/>
        </w:tabs>
        <w:spacing w:line="360" w:lineRule="auto"/>
        <w:ind w:right="113" w:firstLine="0"/>
        <w:jc w:val="both"/>
        <w:rPr>
          <w:rFonts w:ascii="Arial Narrow" w:hAnsi="Arial Narrow"/>
          <w:sz w:val="24"/>
        </w:rPr>
      </w:pPr>
      <w:r w:rsidRPr="004E4FBD">
        <w:rPr>
          <w:rFonts w:ascii="Arial Narrow" w:hAnsi="Arial Narrow"/>
          <w:sz w:val="24"/>
        </w:rPr>
        <w:t>Когато основен член отсъства от заседание на обществения съвет, на негово място участие взема резервният член съобразно поредността на</w:t>
      </w:r>
      <w:r w:rsidRPr="004E4FBD">
        <w:rPr>
          <w:rFonts w:ascii="Arial Narrow" w:hAnsi="Arial Narrow"/>
          <w:spacing w:val="-6"/>
          <w:sz w:val="24"/>
        </w:rPr>
        <w:t xml:space="preserve"> </w:t>
      </w:r>
      <w:r w:rsidRPr="004E4FBD">
        <w:rPr>
          <w:rFonts w:ascii="Arial Narrow" w:hAnsi="Arial Narrow"/>
          <w:sz w:val="24"/>
        </w:rPr>
        <w:t>заместване.</w:t>
      </w:r>
    </w:p>
    <w:p w:rsidR="00DF3292" w:rsidRPr="004E4FBD" w:rsidRDefault="00C82E65" w:rsidP="004E4FBD">
      <w:pPr>
        <w:pStyle w:val="ListParagraph"/>
        <w:numPr>
          <w:ilvl w:val="0"/>
          <w:numId w:val="15"/>
        </w:numPr>
        <w:tabs>
          <w:tab w:val="left" w:pos="1325"/>
        </w:tabs>
        <w:spacing w:before="3" w:line="360" w:lineRule="auto"/>
        <w:ind w:right="111" w:firstLine="0"/>
        <w:jc w:val="both"/>
        <w:rPr>
          <w:rFonts w:ascii="Arial Narrow" w:hAnsi="Arial Narrow"/>
          <w:sz w:val="24"/>
        </w:rPr>
      </w:pPr>
      <w:r w:rsidRPr="004E4FBD">
        <w:rPr>
          <w:rFonts w:ascii="Arial Narrow" w:hAnsi="Arial Narrow"/>
          <w:sz w:val="24"/>
        </w:rPr>
        <w:t>Резервен член може да бъде включен в състава на обществения съвет като основен член по реда на чл.</w:t>
      </w:r>
      <w:r w:rsidRPr="004E4FBD">
        <w:rPr>
          <w:rFonts w:ascii="Arial Narrow" w:hAnsi="Arial Narrow"/>
          <w:spacing w:val="-4"/>
          <w:sz w:val="24"/>
        </w:rPr>
        <w:t xml:space="preserve"> </w:t>
      </w:r>
      <w:r w:rsidRPr="004E4FBD">
        <w:rPr>
          <w:rFonts w:ascii="Arial Narrow" w:hAnsi="Arial Narrow"/>
          <w:sz w:val="24"/>
        </w:rPr>
        <w:t>13.</w:t>
      </w:r>
    </w:p>
    <w:p w:rsidR="00DF3292" w:rsidRPr="004E4FBD" w:rsidRDefault="00C82E65" w:rsidP="004E4FBD">
      <w:pPr>
        <w:pStyle w:val="BodyText"/>
        <w:spacing w:before="1" w:line="360" w:lineRule="auto"/>
        <w:ind w:right="107"/>
        <w:jc w:val="both"/>
        <w:rPr>
          <w:rFonts w:ascii="Arial Narrow" w:hAnsi="Arial Narrow"/>
        </w:rPr>
      </w:pPr>
      <w:r w:rsidRPr="004E4FBD">
        <w:rPr>
          <w:rFonts w:ascii="Arial Narrow" w:hAnsi="Arial Narrow"/>
        </w:rPr>
        <w:t>Чл. 8. (1) На събранието и/или на срещите на родителите се води протокол от лице, определено от директора</w:t>
      </w:r>
      <w:r w:rsidR="004E4FBD">
        <w:rPr>
          <w:rFonts w:ascii="Arial Narrow" w:hAnsi="Arial Narrow"/>
          <w:lang w:val="bg-BG"/>
        </w:rPr>
        <w:t xml:space="preserve"> и съгласувано с Обществения </w:t>
      </w:r>
      <w:proofErr w:type="gramStart"/>
      <w:r w:rsidR="004E4FBD">
        <w:rPr>
          <w:rFonts w:ascii="Arial Narrow" w:hAnsi="Arial Narrow"/>
          <w:lang w:val="bg-BG"/>
        </w:rPr>
        <w:t>съвет.</w:t>
      </w:r>
      <w:r w:rsidR="004E4FBD">
        <w:rPr>
          <w:rFonts w:ascii="Arial Narrow" w:hAnsi="Arial Narrow"/>
        </w:rPr>
        <w:t>.</w:t>
      </w:r>
      <w:proofErr w:type="gramEnd"/>
      <w:r w:rsidRPr="004E4FBD">
        <w:rPr>
          <w:rFonts w:ascii="Arial Narrow" w:hAnsi="Arial Narrow"/>
        </w:rPr>
        <w:t>Протоколът се удостоверява с подпис от лицето, определено от директора.</w:t>
      </w:r>
    </w:p>
    <w:p w:rsidR="00DF3292" w:rsidRPr="004E4FBD" w:rsidRDefault="00C82E65" w:rsidP="004E4FBD">
      <w:pPr>
        <w:pStyle w:val="ListParagraph"/>
        <w:numPr>
          <w:ilvl w:val="0"/>
          <w:numId w:val="14"/>
        </w:numPr>
        <w:tabs>
          <w:tab w:val="left" w:pos="1294"/>
        </w:tabs>
        <w:spacing w:before="1" w:line="360" w:lineRule="auto"/>
        <w:ind w:firstLine="0"/>
        <w:rPr>
          <w:rFonts w:ascii="Arial Narrow" w:hAnsi="Arial Narrow"/>
          <w:sz w:val="24"/>
        </w:rPr>
      </w:pPr>
      <w:r w:rsidRPr="004E4FBD">
        <w:rPr>
          <w:rFonts w:ascii="Arial Narrow" w:hAnsi="Arial Narrow"/>
          <w:sz w:val="24"/>
        </w:rPr>
        <w:t>Присъствалите на събранието и/или на срещите лица подписват присъствени</w:t>
      </w:r>
      <w:r w:rsidRPr="004E4FBD">
        <w:rPr>
          <w:rFonts w:ascii="Arial Narrow" w:hAnsi="Arial Narrow"/>
          <w:spacing w:val="-28"/>
          <w:sz w:val="24"/>
        </w:rPr>
        <w:t xml:space="preserve"> </w:t>
      </w:r>
      <w:r w:rsidRPr="004E4FBD">
        <w:rPr>
          <w:rFonts w:ascii="Arial Narrow" w:hAnsi="Arial Narrow"/>
          <w:sz w:val="24"/>
        </w:rPr>
        <w:t>списъци.</w:t>
      </w:r>
    </w:p>
    <w:p w:rsidR="00DF3292" w:rsidRPr="004E4FBD" w:rsidRDefault="00C82E65" w:rsidP="004E4FBD">
      <w:pPr>
        <w:pStyle w:val="ListParagraph"/>
        <w:numPr>
          <w:ilvl w:val="0"/>
          <w:numId w:val="14"/>
        </w:numPr>
        <w:tabs>
          <w:tab w:val="left" w:pos="1390"/>
        </w:tabs>
        <w:spacing w:before="40" w:line="360" w:lineRule="auto"/>
        <w:ind w:right="107" w:firstLine="0"/>
        <w:jc w:val="both"/>
        <w:rPr>
          <w:rFonts w:ascii="Arial Narrow" w:hAnsi="Arial Narrow"/>
          <w:sz w:val="24"/>
        </w:rPr>
      </w:pPr>
      <w:r w:rsidRPr="004E4FBD">
        <w:rPr>
          <w:rFonts w:ascii="Arial Narrow" w:hAnsi="Arial Narrow"/>
          <w:sz w:val="24"/>
        </w:rPr>
        <w:t>Протоколите и присъствените списъци се регистрират в дневника за входяща кореспонденция на училището.</w:t>
      </w:r>
    </w:p>
    <w:p w:rsidR="00DF3292" w:rsidRPr="004E4FBD" w:rsidRDefault="00C82E65" w:rsidP="004E4FBD">
      <w:pPr>
        <w:pStyle w:val="BodyText"/>
        <w:spacing w:line="360" w:lineRule="auto"/>
        <w:ind w:right="108"/>
        <w:jc w:val="both"/>
        <w:rPr>
          <w:rFonts w:ascii="Arial Narrow" w:hAnsi="Arial Narrow"/>
        </w:rPr>
      </w:pPr>
      <w:r w:rsidRPr="004E4FBD">
        <w:rPr>
          <w:rFonts w:ascii="Arial Narrow" w:hAnsi="Arial Narrow"/>
        </w:rPr>
        <w:t>Чл. 9. За участие в събранието и/или в срещите на родителите директорът отправя писмена покана до родителите на всички ученици в училището, която съдържа:</w:t>
      </w:r>
    </w:p>
    <w:p w:rsidR="00DF3292" w:rsidRPr="004E4FBD" w:rsidRDefault="00C82E65" w:rsidP="004E4FBD">
      <w:pPr>
        <w:pStyle w:val="ListParagraph"/>
        <w:numPr>
          <w:ilvl w:val="0"/>
          <w:numId w:val="13"/>
        </w:numPr>
        <w:tabs>
          <w:tab w:val="left" w:pos="1195"/>
        </w:tabs>
        <w:spacing w:line="360" w:lineRule="auto"/>
        <w:ind w:firstLine="0"/>
        <w:rPr>
          <w:rFonts w:ascii="Arial Narrow" w:hAnsi="Arial Narrow"/>
          <w:sz w:val="24"/>
        </w:rPr>
      </w:pPr>
      <w:r w:rsidRPr="004E4FBD">
        <w:rPr>
          <w:rFonts w:ascii="Arial Narrow" w:hAnsi="Arial Narrow"/>
          <w:sz w:val="24"/>
        </w:rPr>
        <w:t>дневния ред, датата, часа и мястото за провеждане на събранието на</w:t>
      </w:r>
      <w:r w:rsidRPr="004E4FBD">
        <w:rPr>
          <w:rFonts w:ascii="Arial Narrow" w:hAnsi="Arial Narrow"/>
          <w:spacing w:val="-8"/>
          <w:sz w:val="24"/>
        </w:rPr>
        <w:t xml:space="preserve"> </w:t>
      </w:r>
      <w:r w:rsidRPr="004E4FBD">
        <w:rPr>
          <w:rFonts w:ascii="Arial Narrow" w:hAnsi="Arial Narrow"/>
          <w:sz w:val="24"/>
        </w:rPr>
        <w:t>родителите;</w:t>
      </w:r>
    </w:p>
    <w:p w:rsidR="00DF3292" w:rsidRPr="004E4FBD" w:rsidRDefault="00C82E65" w:rsidP="004E4FBD">
      <w:pPr>
        <w:pStyle w:val="ListParagraph"/>
        <w:numPr>
          <w:ilvl w:val="0"/>
          <w:numId w:val="13"/>
        </w:numPr>
        <w:tabs>
          <w:tab w:val="left" w:pos="1289"/>
        </w:tabs>
        <w:spacing w:before="41" w:line="360" w:lineRule="auto"/>
        <w:ind w:right="111" w:firstLine="0"/>
        <w:jc w:val="both"/>
        <w:rPr>
          <w:rFonts w:ascii="Arial Narrow" w:hAnsi="Arial Narrow"/>
          <w:sz w:val="24"/>
        </w:rPr>
      </w:pPr>
      <w:r w:rsidRPr="004E4FBD">
        <w:rPr>
          <w:rFonts w:ascii="Arial Narrow" w:hAnsi="Arial Narrow"/>
          <w:sz w:val="24"/>
        </w:rPr>
        <w:t>информация за мястото и/или за интернет страницата, на което са оповестени правомощията на обществения</w:t>
      </w:r>
      <w:r w:rsidRPr="004E4FBD">
        <w:rPr>
          <w:rFonts w:ascii="Arial Narrow" w:hAnsi="Arial Narrow"/>
          <w:spacing w:val="-3"/>
          <w:sz w:val="24"/>
        </w:rPr>
        <w:t xml:space="preserve"> </w:t>
      </w:r>
      <w:r w:rsidRPr="004E4FBD">
        <w:rPr>
          <w:rFonts w:ascii="Arial Narrow" w:hAnsi="Arial Narrow"/>
          <w:sz w:val="24"/>
        </w:rPr>
        <w:t>съвет.</w:t>
      </w:r>
    </w:p>
    <w:p w:rsidR="00DF3292" w:rsidRPr="004E4FBD" w:rsidRDefault="00C82E65" w:rsidP="004E4FBD">
      <w:pPr>
        <w:pStyle w:val="BodyText"/>
        <w:spacing w:before="3" w:line="360" w:lineRule="auto"/>
        <w:ind w:right="106"/>
        <w:jc w:val="both"/>
        <w:rPr>
          <w:rFonts w:ascii="Arial Narrow" w:hAnsi="Arial Narrow"/>
        </w:rPr>
      </w:pPr>
      <w:r w:rsidRPr="004E4FBD">
        <w:rPr>
          <w:rFonts w:ascii="Arial Narrow" w:hAnsi="Arial Narrow"/>
        </w:rPr>
        <w:lastRenderedPageBreak/>
        <w:t>Чл. 10. (1) Директорът изпраща поканата чрез класния ръководител на ученика, както и по електронна поща в срок не по-малък от 15 дни преди датата на провеждането на събранието и/или на срещите на</w:t>
      </w:r>
      <w:r w:rsidRPr="004E4FBD">
        <w:rPr>
          <w:rFonts w:ascii="Arial Narrow" w:hAnsi="Arial Narrow"/>
          <w:spacing w:val="-6"/>
        </w:rPr>
        <w:t xml:space="preserve"> </w:t>
      </w:r>
      <w:r w:rsidRPr="004E4FBD">
        <w:rPr>
          <w:rFonts w:ascii="Arial Narrow" w:hAnsi="Arial Narrow"/>
        </w:rPr>
        <w:t>родителите.</w:t>
      </w:r>
    </w:p>
    <w:p w:rsidR="00DF3292" w:rsidRPr="004E4FBD" w:rsidRDefault="00C82E65" w:rsidP="004E4FBD">
      <w:pPr>
        <w:pStyle w:val="BodyText"/>
        <w:spacing w:before="1" w:line="360" w:lineRule="auto"/>
        <w:rPr>
          <w:rFonts w:ascii="Arial Narrow" w:hAnsi="Arial Narrow"/>
        </w:rPr>
      </w:pPr>
      <w:r w:rsidRPr="004E4FBD">
        <w:rPr>
          <w:rFonts w:ascii="Arial Narrow" w:hAnsi="Arial Narrow"/>
        </w:rPr>
        <w:t>(2) За събранието и/или за срещите на родителите директорът:</w:t>
      </w:r>
    </w:p>
    <w:p w:rsidR="00DF3292" w:rsidRPr="004E4FBD" w:rsidRDefault="00C82E65" w:rsidP="004E4FBD">
      <w:pPr>
        <w:pStyle w:val="ListParagraph"/>
        <w:numPr>
          <w:ilvl w:val="0"/>
          <w:numId w:val="12"/>
        </w:numPr>
        <w:tabs>
          <w:tab w:val="left" w:pos="1224"/>
        </w:tabs>
        <w:spacing w:before="43" w:line="360" w:lineRule="auto"/>
        <w:ind w:right="111" w:firstLine="0"/>
        <w:jc w:val="both"/>
        <w:rPr>
          <w:rFonts w:ascii="Arial Narrow" w:hAnsi="Arial Narrow"/>
          <w:sz w:val="24"/>
        </w:rPr>
      </w:pPr>
      <w:r w:rsidRPr="004E4FBD">
        <w:rPr>
          <w:rFonts w:ascii="Arial Narrow" w:hAnsi="Arial Narrow"/>
          <w:sz w:val="24"/>
        </w:rPr>
        <w:t>уведомява родителите на учениците ч</w:t>
      </w:r>
      <w:r w:rsidR="004E4FBD">
        <w:rPr>
          <w:rFonts w:ascii="Arial Narrow" w:hAnsi="Arial Narrow"/>
          <w:sz w:val="24"/>
        </w:rPr>
        <w:t xml:space="preserve">рез </w:t>
      </w:r>
      <w:r w:rsidRPr="004E4FBD">
        <w:rPr>
          <w:rFonts w:ascii="Arial Narrow" w:hAnsi="Arial Narrow"/>
          <w:sz w:val="24"/>
        </w:rPr>
        <w:t>ученическата книжка;</w:t>
      </w:r>
    </w:p>
    <w:p w:rsidR="00DF3292" w:rsidRPr="004E4FBD" w:rsidRDefault="00C82E65" w:rsidP="004E4FBD">
      <w:pPr>
        <w:pStyle w:val="ListParagraph"/>
        <w:numPr>
          <w:ilvl w:val="0"/>
          <w:numId w:val="12"/>
        </w:numPr>
        <w:tabs>
          <w:tab w:val="left" w:pos="1195"/>
        </w:tabs>
        <w:spacing w:line="360" w:lineRule="auto"/>
        <w:ind w:left="1194" w:hanging="240"/>
        <w:rPr>
          <w:rFonts w:ascii="Arial Narrow" w:hAnsi="Arial Narrow"/>
          <w:sz w:val="24"/>
        </w:rPr>
      </w:pPr>
      <w:r w:rsidRPr="004E4FBD">
        <w:rPr>
          <w:rFonts w:ascii="Arial Narrow" w:hAnsi="Arial Narrow"/>
          <w:sz w:val="24"/>
        </w:rPr>
        <w:t>поставя съобщение на видно място в сградата на</w:t>
      </w:r>
      <w:r w:rsidRPr="004E4FBD">
        <w:rPr>
          <w:rFonts w:ascii="Arial Narrow" w:hAnsi="Arial Narrow"/>
          <w:spacing w:val="-7"/>
          <w:sz w:val="24"/>
        </w:rPr>
        <w:t xml:space="preserve"> </w:t>
      </w:r>
      <w:r w:rsidRPr="004E4FBD">
        <w:rPr>
          <w:rFonts w:ascii="Arial Narrow" w:hAnsi="Arial Narrow"/>
          <w:sz w:val="24"/>
        </w:rPr>
        <w:t>училището;</w:t>
      </w:r>
    </w:p>
    <w:p w:rsidR="00DF3292" w:rsidRPr="004E4FBD" w:rsidRDefault="00C82E65" w:rsidP="004E4FBD">
      <w:pPr>
        <w:pStyle w:val="ListParagraph"/>
        <w:numPr>
          <w:ilvl w:val="0"/>
          <w:numId w:val="12"/>
        </w:numPr>
        <w:tabs>
          <w:tab w:val="left" w:pos="1195"/>
        </w:tabs>
        <w:spacing w:before="40" w:line="360" w:lineRule="auto"/>
        <w:ind w:left="1194" w:hanging="240"/>
        <w:rPr>
          <w:rFonts w:ascii="Arial Narrow" w:hAnsi="Arial Narrow"/>
          <w:sz w:val="24"/>
        </w:rPr>
      </w:pPr>
      <w:r w:rsidRPr="004E4FBD">
        <w:rPr>
          <w:rFonts w:ascii="Arial Narrow" w:hAnsi="Arial Narrow"/>
          <w:sz w:val="24"/>
        </w:rPr>
        <w:t>публикува съобщение на интернет страницата</w:t>
      </w:r>
      <w:r w:rsidRPr="004E4FBD">
        <w:rPr>
          <w:rFonts w:ascii="Arial Narrow" w:hAnsi="Arial Narrow"/>
          <w:spacing w:val="-5"/>
          <w:sz w:val="24"/>
        </w:rPr>
        <w:t xml:space="preserve"> </w:t>
      </w:r>
      <w:r w:rsidRPr="004E4FBD">
        <w:rPr>
          <w:rFonts w:ascii="Arial Narrow" w:hAnsi="Arial Narrow"/>
          <w:sz w:val="24"/>
        </w:rPr>
        <w:t>училището;</w:t>
      </w:r>
    </w:p>
    <w:p w:rsidR="00DF3292" w:rsidRPr="004E4FBD" w:rsidRDefault="00C82E65" w:rsidP="004E4FBD">
      <w:pPr>
        <w:pStyle w:val="ListParagraph"/>
        <w:numPr>
          <w:ilvl w:val="0"/>
          <w:numId w:val="12"/>
        </w:numPr>
        <w:tabs>
          <w:tab w:val="left" w:pos="1195"/>
        </w:tabs>
        <w:spacing w:before="43" w:line="360" w:lineRule="auto"/>
        <w:ind w:left="1194" w:hanging="240"/>
        <w:rPr>
          <w:rFonts w:ascii="Arial Narrow" w:hAnsi="Arial Narrow"/>
          <w:sz w:val="24"/>
        </w:rPr>
      </w:pPr>
      <w:r w:rsidRPr="004E4FBD">
        <w:rPr>
          <w:rFonts w:ascii="Arial Narrow" w:hAnsi="Arial Narrow"/>
          <w:sz w:val="24"/>
        </w:rPr>
        <w:t>използва други подходящи начини за уведомяване на</w:t>
      </w:r>
      <w:r w:rsidRPr="004E4FBD">
        <w:rPr>
          <w:rFonts w:ascii="Arial Narrow" w:hAnsi="Arial Narrow"/>
          <w:spacing w:val="-1"/>
          <w:sz w:val="24"/>
        </w:rPr>
        <w:t xml:space="preserve"> </w:t>
      </w:r>
      <w:r w:rsidRPr="004E4FBD">
        <w:rPr>
          <w:rFonts w:ascii="Arial Narrow" w:hAnsi="Arial Narrow"/>
          <w:sz w:val="24"/>
        </w:rPr>
        <w:t>родителите.</w:t>
      </w:r>
    </w:p>
    <w:p w:rsidR="00DF3292" w:rsidRPr="004E4FBD" w:rsidRDefault="00C82E65" w:rsidP="004E4FBD">
      <w:pPr>
        <w:pStyle w:val="BodyText"/>
        <w:spacing w:before="40" w:line="360" w:lineRule="auto"/>
        <w:ind w:right="107"/>
        <w:jc w:val="both"/>
        <w:rPr>
          <w:rFonts w:ascii="Arial Narrow" w:hAnsi="Arial Narrow"/>
        </w:rPr>
      </w:pPr>
      <w:r w:rsidRPr="004E4FBD">
        <w:rPr>
          <w:rFonts w:ascii="Arial Narrow" w:hAnsi="Arial Narrow"/>
        </w:rPr>
        <w:t>Чл. 11. (1) В срок не по-малко от 30 дни преди датата на провеждане на събранието на родителите директорът отправя писмено искане до началника на РУО и до областния управител за определяне на представител и на резервен член.</w:t>
      </w:r>
    </w:p>
    <w:p w:rsidR="00DF3292" w:rsidRPr="004E4FBD" w:rsidRDefault="00C82E65" w:rsidP="004E4FBD">
      <w:pPr>
        <w:pStyle w:val="BodyText"/>
        <w:spacing w:before="3" w:line="360" w:lineRule="auto"/>
        <w:ind w:right="108"/>
        <w:jc w:val="both"/>
        <w:rPr>
          <w:rFonts w:ascii="Arial Narrow" w:hAnsi="Arial Narrow"/>
        </w:rPr>
      </w:pPr>
      <w:r w:rsidRPr="004E4FBD">
        <w:rPr>
          <w:rFonts w:ascii="Arial Narrow" w:hAnsi="Arial Narrow"/>
        </w:rPr>
        <w:t>(2) Началникът на РУО, съответно областният управител, уведомява директора за определените членове в срок до 30 дни от получаване на искането по ал. 1.</w:t>
      </w:r>
    </w:p>
    <w:p w:rsidR="00DF3292" w:rsidRPr="004E4FBD" w:rsidRDefault="00C82E65" w:rsidP="004E4FBD">
      <w:pPr>
        <w:pStyle w:val="BodyText"/>
        <w:spacing w:before="1" w:line="360" w:lineRule="auto"/>
        <w:ind w:right="107"/>
        <w:jc w:val="both"/>
        <w:rPr>
          <w:rFonts w:ascii="Arial Narrow" w:hAnsi="Arial Narrow"/>
        </w:rPr>
      </w:pPr>
      <w:r w:rsidRPr="004E4FBD">
        <w:rPr>
          <w:rFonts w:ascii="Arial Narrow" w:hAnsi="Arial Narrow"/>
        </w:rPr>
        <w:t xml:space="preserve">Чл. </w:t>
      </w:r>
      <w:proofErr w:type="gramStart"/>
      <w:r w:rsidRPr="004E4FBD">
        <w:rPr>
          <w:rFonts w:ascii="Arial Narrow" w:hAnsi="Arial Narrow"/>
        </w:rPr>
        <w:t>12.(</w:t>
      </w:r>
      <w:proofErr w:type="gramEnd"/>
      <w:r w:rsidRPr="004E4FBD">
        <w:rPr>
          <w:rFonts w:ascii="Arial Narrow" w:hAnsi="Arial Narrow"/>
        </w:rPr>
        <w:t>1) Поименният състав на обществения съвет се определя със заповед на директора въз основа на протокола от проведеното събрание на родителите и на писмените</w:t>
      </w:r>
      <w:r w:rsidR="004E4FBD">
        <w:rPr>
          <w:rFonts w:ascii="Arial Narrow" w:hAnsi="Arial Narrow"/>
          <w:lang w:val="bg-BG"/>
        </w:rPr>
        <w:t xml:space="preserve"> </w:t>
      </w:r>
      <w:r w:rsidRPr="004E4FBD">
        <w:rPr>
          <w:rFonts w:ascii="Arial Narrow" w:hAnsi="Arial Narrow"/>
        </w:rPr>
        <w:t>уведомления от началника на РУО и от областния управител. В заповедта се включват и резервните членове на обществения съвет.</w:t>
      </w:r>
    </w:p>
    <w:p w:rsidR="00DF3292" w:rsidRPr="004E4FBD" w:rsidRDefault="00C82E65" w:rsidP="004E4FBD">
      <w:pPr>
        <w:pStyle w:val="ListParagraph"/>
        <w:numPr>
          <w:ilvl w:val="0"/>
          <w:numId w:val="11"/>
        </w:numPr>
        <w:tabs>
          <w:tab w:val="left" w:pos="1294"/>
        </w:tabs>
        <w:spacing w:line="360" w:lineRule="auto"/>
        <w:ind w:firstLine="0"/>
        <w:rPr>
          <w:rFonts w:ascii="Arial Narrow" w:hAnsi="Arial Narrow"/>
          <w:sz w:val="24"/>
        </w:rPr>
      </w:pPr>
      <w:r w:rsidRPr="004E4FBD">
        <w:rPr>
          <w:rFonts w:ascii="Arial Narrow" w:hAnsi="Arial Narrow"/>
          <w:sz w:val="24"/>
        </w:rPr>
        <w:t>Членовете на обществения съвет се определят за срок до три</w:t>
      </w:r>
      <w:r w:rsidRPr="004E4FBD">
        <w:rPr>
          <w:rFonts w:ascii="Arial Narrow" w:hAnsi="Arial Narrow"/>
          <w:spacing w:val="-3"/>
          <w:sz w:val="24"/>
        </w:rPr>
        <w:t xml:space="preserve"> </w:t>
      </w:r>
      <w:r w:rsidRPr="004E4FBD">
        <w:rPr>
          <w:rFonts w:ascii="Arial Narrow" w:hAnsi="Arial Narrow"/>
          <w:sz w:val="24"/>
        </w:rPr>
        <w:t>години.</w:t>
      </w:r>
    </w:p>
    <w:p w:rsidR="00DF3292" w:rsidRPr="004E4FBD" w:rsidRDefault="00C82E65" w:rsidP="004E4FBD">
      <w:pPr>
        <w:pStyle w:val="ListParagraph"/>
        <w:numPr>
          <w:ilvl w:val="0"/>
          <w:numId w:val="11"/>
        </w:numPr>
        <w:tabs>
          <w:tab w:val="left" w:pos="1294"/>
        </w:tabs>
        <w:spacing w:before="42" w:line="360" w:lineRule="auto"/>
        <w:ind w:firstLine="0"/>
        <w:rPr>
          <w:rFonts w:ascii="Arial Narrow" w:hAnsi="Arial Narrow"/>
          <w:sz w:val="24"/>
        </w:rPr>
      </w:pPr>
      <w:r w:rsidRPr="004E4FBD">
        <w:rPr>
          <w:rFonts w:ascii="Arial Narrow" w:hAnsi="Arial Narrow"/>
          <w:sz w:val="24"/>
        </w:rPr>
        <w:t>Едно лице може да участва в състави на обществения съвет не повече от шест</w:t>
      </w:r>
      <w:r w:rsidRPr="004E4FBD">
        <w:rPr>
          <w:rFonts w:ascii="Arial Narrow" w:hAnsi="Arial Narrow"/>
          <w:spacing w:val="-24"/>
          <w:sz w:val="24"/>
        </w:rPr>
        <w:t xml:space="preserve"> </w:t>
      </w:r>
      <w:r w:rsidRPr="004E4FBD">
        <w:rPr>
          <w:rFonts w:ascii="Arial Narrow" w:hAnsi="Arial Narrow"/>
          <w:sz w:val="24"/>
        </w:rPr>
        <w:t>години.</w:t>
      </w:r>
    </w:p>
    <w:p w:rsidR="00DF3292" w:rsidRPr="004E4FBD" w:rsidRDefault="00C82E65" w:rsidP="004E4FBD">
      <w:pPr>
        <w:pStyle w:val="ListParagraph"/>
        <w:numPr>
          <w:ilvl w:val="0"/>
          <w:numId w:val="11"/>
        </w:numPr>
        <w:tabs>
          <w:tab w:val="left" w:pos="1380"/>
        </w:tabs>
        <w:spacing w:before="40" w:line="360" w:lineRule="auto"/>
        <w:ind w:right="107" w:firstLine="0"/>
        <w:rPr>
          <w:rFonts w:ascii="Arial Narrow" w:hAnsi="Arial Narrow"/>
          <w:sz w:val="24"/>
        </w:rPr>
      </w:pPr>
      <w:r w:rsidRPr="004E4FBD">
        <w:rPr>
          <w:rFonts w:ascii="Arial Narrow" w:hAnsi="Arial Narrow"/>
          <w:sz w:val="24"/>
        </w:rPr>
        <w:t>В едномесечен срок преди изтичане на срока по ал. 2 директорът организира конституирането на нов състав на обществения</w:t>
      </w:r>
      <w:r w:rsidRPr="004E4FBD">
        <w:rPr>
          <w:rFonts w:ascii="Arial Narrow" w:hAnsi="Arial Narrow"/>
          <w:spacing w:val="-2"/>
          <w:sz w:val="24"/>
        </w:rPr>
        <w:t xml:space="preserve"> </w:t>
      </w:r>
      <w:r w:rsidRPr="004E4FBD">
        <w:rPr>
          <w:rFonts w:ascii="Arial Narrow" w:hAnsi="Arial Narrow"/>
          <w:sz w:val="24"/>
        </w:rPr>
        <w:t>съвет.</w:t>
      </w:r>
    </w:p>
    <w:p w:rsidR="00DF3292" w:rsidRPr="004E4FBD" w:rsidRDefault="00C82E65" w:rsidP="004E4FBD">
      <w:pPr>
        <w:pStyle w:val="BodyText"/>
        <w:spacing w:before="1" w:line="360" w:lineRule="auto"/>
        <w:ind w:right="101"/>
        <w:rPr>
          <w:rFonts w:ascii="Arial Narrow" w:hAnsi="Arial Narrow"/>
        </w:rPr>
      </w:pPr>
      <w:r w:rsidRPr="004E4FBD">
        <w:rPr>
          <w:rFonts w:ascii="Arial Narrow" w:hAnsi="Arial Narrow"/>
        </w:rPr>
        <w:t>Чл. 13. (1) Промяна в състава на обществения съвет преди изтичане на срока по чл. 12, ал. 2 се прави:</w:t>
      </w:r>
    </w:p>
    <w:p w:rsidR="00DF3292" w:rsidRPr="004E4FBD" w:rsidRDefault="00C82E65" w:rsidP="004E4FBD">
      <w:pPr>
        <w:pStyle w:val="ListParagraph"/>
        <w:numPr>
          <w:ilvl w:val="0"/>
          <w:numId w:val="10"/>
        </w:numPr>
        <w:tabs>
          <w:tab w:val="left" w:pos="1250"/>
        </w:tabs>
        <w:spacing w:line="360" w:lineRule="auto"/>
        <w:ind w:right="109" w:firstLine="0"/>
        <w:rPr>
          <w:rFonts w:ascii="Arial Narrow" w:hAnsi="Arial Narrow"/>
          <w:sz w:val="24"/>
        </w:rPr>
      </w:pPr>
      <w:r w:rsidRPr="004E4FBD">
        <w:rPr>
          <w:rFonts w:ascii="Arial Narrow" w:hAnsi="Arial Narrow"/>
          <w:sz w:val="24"/>
        </w:rPr>
        <w:t>при отписване или завършване на ученика, чийто родител е член на обществения съвет;</w:t>
      </w:r>
    </w:p>
    <w:p w:rsidR="00DF3292" w:rsidRPr="004E4FBD" w:rsidRDefault="00C82E65" w:rsidP="004E4FBD">
      <w:pPr>
        <w:pStyle w:val="ListParagraph"/>
        <w:numPr>
          <w:ilvl w:val="0"/>
          <w:numId w:val="10"/>
        </w:numPr>
        <w:tabs>
          <w:tab w:val="left" w:pos="1195"/>
        </w:tabs>
        <w:spacing w:before="3" w:line="360" w:lineRule="auto"/>
        <w:ind w:left="1194" w:hanging="240"/>
        <w:rPr>
          <w:rFonts w:ascii="Arial Narrow" w:hAnsi="Arial Narrow"/>
          <w:sz w:val="24"/>
        </w:rPr>
      </w:pPr>
      <w:r w:rsidRPr="004E4FBD">
        <w:rPr>
          <w:rFonts w:ascii="Arial Narrow" w:hAnsi="Arial Narrow"/>
          <w:sz w:val="24"/>
        </w:rPr>
        <w:t>след писмено заявление до директора на училището от представител на</w:t>
      </w:r>
      <w:r w:rsidRPr="004E4FBD">
        <w:rPr>
          <w:rFonts w:ascii="Arial Narrow" w:hAnsi="Arial Narrow"/>
          <w:spacing w:val="-17"/>
          <w:sz w:val="24"/>
        </w:rPr>
        <w:t xml:space="preserve"> </w:t>
      </w:r>
      <w:r w:rsidRPr="004E4FBD">
        <w:rPr>
          <w:rFonts w:ascii="Arial Narrow" w:hAnsi="Arial Narrow"/>
          <w:sz w:val="24"/>
        </w:rPr>
        <w:t>родителите;</w:t>
      </w:r>
    </w:p>
    <w:p w:rsidR="00DF3292" w:rsidRPr="004E4FBD" w:rsidRDefault="00C82E65" w:rsidP="004E4FBD">
      <w:pPr>
        <w:pStyle w:val="ListParagraph"/>
        <w:numPr>
          <w:ilvl w:val="0"/>
          <w:numId w:val="10"/>
        </w:numPr>
        <w:tabs>
          <w:tab w:val="left" w:pos="1262"/>
        </w:tabs>
        <w:spacing w:before="43" w:line="360" w:lineRule="auto"/>
        <w:ind w:right="108" w:firstLine="0"/>
        <w:jc w:val="both"/>
        <w:rPr>
          <w:rFonts w:ascii="Arial Narrow" w:hAnsi="Arial Narrow"/>
          <w:sz w:val="24"/>
        </w:rPr>
      </w:pPr>
      <w:r w:rsidRPr="004E4FBD">
        <w:rPr>
          <w:rFonts w:ascii="Arial Narrow" w:hAnsi="Arial Narrow"/>
          <w:sz w:val="24"/>
        </w:rPr>
        <w:t>след писмено уведомление от началника на РУО или от областния управител за промяна на</w:t>
      </w:r>
      <w:r w:rsidRPr="004E4FBD">
        <w:rPr>
          <w:rFonts w:ascii="Arial Narrow" w:hAnsi="Arial Narrow"/>
          <w:spacing w:val="-3"/>
          <w:sz w:val="24"/>
        </w:rPr>
        <w:t xml:space="preserve"> </w:t>
      </w:r>
      <w:r w:rsidRPr="004E4FBD">
        <w:rPr>
          <w:rFonts w:ascii="Arial Narrow" w:hAnsi="Arial Narrow"/>
          <w:sz w:val="24"/>
        </w:rPr>
        <w:t>представителя;</w:t>
      </w:r>
    </w:p>
    <w:p w:rsidR="00DF3292" w:rsidRPr="004E4FBD" w:rsidRDefault="00C82E65" w:rsidP="004E4FBD">
      <w:pPr>
        <w:pStyle w:val="ListParagraph"/>
        <w:numPr>
          <w:ilvl w:val="0"/>
          <w:numId w:val="10"/>
        </w:numPr>
        <w:tabs>
          <w:tab w:val="left" w:pos="1195"/>
        </w:tabs>
        <w:spacing w:before="1" w:line="360" w:lineRule="auto"/>
        <w:ind w:left="1194" w:hanging="240"/>
        <w:rPr>
          <w:rFonts w:ascii="Arial Narrow" w:hAnsi="Arial Narrow"/>
          <w:sz w:val="24"/>
        </w:rPr>
      </w:pPr>
      <w:r w:rsidRPr="004E4FBD">
        <w:rPr>
          <w:rFonts w:ascii="Arial Narrow" w:hAnsi="Arial Narrow"/>
          <w:sz w:val="24"/>
        </w:rPr>
        <w:t xml:space="preserve">по инициатива на директора при възникване на някое </w:t>
      </w:r>
      <w:r w:rsidRPr="004E4FBD">
        <w:rPr>
          <w:rFonts w:ascii="Arial Narrow" w:hAnsi="Arial Narrow"/>
          <w:spacing w:val="1"/>
          <w:sz w:val="24"/>
        </w:rPr>
        <w:t xml:space="preserve">от </w:t>
      </w:r>
      <w:r w:rsidRPr="004E4FBD">
        <w:rPr>
          <w:rFonts w:ascii="Arial Narrow" w:hAnsi="Arial Narrow"/>
          <w:sz w:val="24"/>
        </w:rPr>
        <w:t>обстоятелствата по чл. 4, ал.</w:t>
      </w:r>
      <w:r w:rsidRPr="004E4FBD">
        <w:rPr>
          <w:rFonts w:ascii="Arial Narrow" w:hAnsi="Arial Narrow"/>
          <w:spacing w:val="-32"/>
          <w:sz w:val="24"/>
        </w:rPr>
        <w:t xml:space="preserve"> </w:t>
      </w:r>
      <w:r w:rsidRPr="004E4FBD">
        <w:rPr>
          <w:rFonts w:ascii="Arial Narrow" w:hAnsi="Arial Narrow"/>
          <w:sz w:val="24"/>
        </w:rPr>
        <w:t>1;</w:t>
      </w:r>
    </w:p>
    <w:p w:rsidR="00DF3292" w:rsidRPr="004E4FBD" w:rsidRDefault="00C82E65" w:rsidP="004E4FBD">
      <w:pPr>
        <w:pStyle w:val="ListParagraph"/>
        <w:numPr>
          <w:ilvl w:val="0"/>
          <w:numId w:val="10"/>
        </w:numPr>
        <w:tabs>
          <w:tab w:val="left" w:pos="1195"/>
        </w:tabs>
        <w:spacing w:before="41" w:line="360" w:lineRule="auto"/>
        <w:ind w:left="1194" w:hanging="240"/>
        <w:rPr>
          <w:rFonts w:ascii="Arial Narrow" w:hAnsi="Arial Narrow"/>
          <w:sz w:val="24"/>
        </w:rPr>
      </w:pPr>
      <w:r w:rsidRPr="004E4FBD">
        <w:rPr>
          <w:rFonts w:ascii="Arial Narrow" w:hAnsi="Arial Narrow"/>
          <w:sz w:val="24"/>
        </w:rPr>
        <w:t>при неявяване на три заседания на обществения съвет за една учебна</w:t>
      </w:r>
      <w:r w:rsidRPr="004E4FBD">
        <w:rPr>
          <w:rFonts w:ascii="Arial Narrow" w:hAnsi="Arial Narrow"/>
          <w:spacing w:val="-9"/>
          <w:sz w:val="24"/>
        </w:rPr>
        <w:t xml:space="preserve"> </w:t>
      </w:r>
      <w:r w:rsidRPr="004E4FBD">
        <w:rPr>
          <w:rFonts w:ascii="Arial Narrow" w:hAnsi="Arial Narrow"/>
          <w:sz w:val="24"/>
        </w:rPr>
        <w:t>година;</w:t>
      </w:r>
    </w:p>
    <w:p w:rsidR="00DF3292" w:rsidRPr="004E4FBD" w:rsidRDefault="00C82E65" w:rsidP="004E4FBD">
      <w:pPr>
        <w:pStyle w:val="ListParagraph"/>
        <w:numPr>
          <w:ilvl w:val="0"/>
          <w:numId w:val="10"/>
        </w:numPr>
        <w:tabs>
          <w:tab w:val="left" w:pos="1195"/>
        </w:tabs>
        <w:spacing w:before="43" w:line="360" w:lineRule="auto"/>
        <w:ind w:left="1194" w:hanging="240"/>
        <w:rPr>
          <w:rFonts w:ascii="Arial Narrow" w:hAnsi="Arial Narrow"/>
          <w:sz w:val="24"/>
        </w:rPr>
      </w:pPr>
      <w:r w:rsidRPr="004E4FBD">
        <w:rPr>
          <w:rFonts w:ascii="Arial Narrow" w:hAnsi="Arial Narrow"/>
          <w:sz w:val="24"/>
        </w:rPr>
        <w:t>по решение на събранието на</w:t>
      </w:r>
      <w:r w:rsidRPr="004E4FBD">
        <w:rPr>
          <w:rFonts w:ascii="Arial Narrow" w:hAnsi="Arial Narrow"/>
          <w:spacing w:val="-4"/>
          <w:sz w:val="24"/>
        </w:rPr>
        <w:t xml:space="preserve"> </w:t>
      </w:r>
      <w:r w:rsidRPr="004E4FBD">
        <w:rPr>
          <w:rFonts w:ascii="Arial Narrow" w:hAnsi="Arial Narrow"/>
          <w:sz w:val="24"/>
        </w:rPr>
        <w:t>родителите.</w:t>
      </w:r>
    </w:p>
    <w:p w:rsidR="00DF3292" w:rsidRPr="004E4FBD" w:rsidRDefault="00C82E65" w:rsidP="004E4FBD">
      <w:pPr>
        <w:pStyle w:val="ListParagraph"/>
        <w:numPr>
          <w:ilvl w:val="0"/>
          <w:numId w:val="9"/>
        </w:numPr>
        <w:tabs>
          <w:tab w:val="left" w:pos="1344"/>
        </w:tabs>
        <w:spacing w:before="40" w:line="360" w:lineRule="auto"/>
        <w:ind w:right="108" w:firstLine="0"/>
        <w:jc w:val="both"/>
        <w:rPr>
          <w:rFonts w:ascii="Arial Narrow" w:hAnsi="Arial Narrow"/>
          <w:sz w:val="24"/>
        </w:rPr>
      </w:pPr>
      <w:r w:rsidRPr="004E4FBD">
        <w:rPr>
          <w:rFonts w:ascii="Arial Narrow" w:hAnsi="Arial Narrow"/>
          <w:sz w:val="24"/>
        </w:rPr>
        <w:t>При предсрочно прекратяване на правомощията на член на обществения съвет от представителите на родителите съставът се попълва от резервен член по поредността на заместване за срок до изтичането на срока по чл. 12, ал.</w:t>
      </w:r>
      <w:r w:rsidRPr="004E4FBD">
        <w:rPr>
          <w:rFonts w:ascii="Arial Narrow" w:hAnsi="Arial Narrow"/>
          <w:spacing w:val="-7"/>
          <w:sz w:val="24"/>
        </w:rPr>
        <w:t xml:space="preserve"> </w:t>
      </w:r>
      <w:r w:rsidRPr="004E4FBD">
        <w:rPr>
          <w:rFonts w:ascii="Arial Narrow" w:hAnsi="Arial Narrow"/>
          <w:sz w:val="24"/>
        </w:rPr>
        <w:t>2.</w:t>
      </w:r>
    </w:p>
    <w:p w:rsidR="00DF3292" w:rsidRPr="004E4FBD" w:rsidRDefault="00C82E65" w:rsidP="004E4FBD">
      <w:pPr>
        <w:pStyle w:val="ListParagraph"/>
        <w:numPr>
          <w:ilvl w:val="0"/>
          <w:numId w:val="9"/>
        </w:numPr>
        <w:tabs>
          <w:tab w:val="left" w:pos="1356"/>
        </w:tabs>
        <w:spacing w:before="2" w:line="360" w:lineRule="auto"/>
        <w:ind w:right="108" w:firstLine="0"/>
        <w:jc w:val="both"/>
        <w:rPr>
          <w:rFonts w:ascii="Arial Narrow" w:hAnsi="Arial Narrow"/>
          <w:sz w:val="24"/>
        </w:rPr>
      </w:pPr>
      <w:r w:rsidRPr="004E4FBD">
        <w:rPr>
          <w:rFonts w:ascii="Arial Narrow" w:hAnsi="Arial Narrow"/>
          <w:sz w:val="24"/>
        </w:rPr>
        <w:t xml:space="preserve">При предсрочно прекратяване на правомощията на представител на РУО или на </w:t>
      </w:r>
      <w:r w:rsidRPr="004E4FBD">
        <w:rPr>
          <w:rFonts w:ascii="Arial Narrow" w:hAnsi="Arial Narrow"/>
          <w:sz w:val="24"/>
        </w:rPr>
        <w:lastRenderedPageBreak/>
        <w:t>работодателите съставът се попълва от посочения резервен член за срок до изтичането на срока по чл. 12, ал.</w:t>
      </w:r>
      <w:r w:rsidRPr="004E4FBD">
        <w:rPr>
          <w:rFonts w:ascii="Arial Narrow" w:hAnsi="Arial Narrow"/>
          <w:spacing w:val="-4"/>
          <w:sz w:val="24"/>
        </w:rPr>
        <w:t xml:space="preserve"> </w:t>
      </w:r>
      <w:r w:rsidRPr="004E4FBD">
        <w:rPr>
          <w:rFonts w:ascii="Arial Narrow" w:hAnsi="Arial Narrow"/>
          <w:sz w:val="24"/>
        </w:rPr>
        <w:t>2.</w:t>
      </w:r>
    </w:p>
    <w:p w:rsidR="00DF3292" w:rsidRPr="004E4FBD" w:rsidRDefault="00C82E65" w:rsidP="004E4FBD">
      <w:pPr>
        <w:pStyle w:val="ListParagraph"/>
        <w:numPr>
          <w:ilvl w:val="0"/>
          <w:numId w:val="9"/>
        </w:numPr>
        <w:tabs>
          <w:tab w:val="left" w:pos="1310"/>
        </w:tabs>
        <w:spacing w:line="360" w:lineRule="auto"/>
        <w:ind w:right="110" w:firstLine="0"/>
        <w:jc w:val="both"/>
        <w:rPr>
          <w:rFonts w:ascii="Arial Narrow" w:hAnsi="Arial Narrow"/>
          <w:sz w:val="24"/>
        </w:rPr>
      </w:pPr>
      <w:r w:rsidRPr="004E4FBD">
        <w:rPr>
          <w:rFonts w:ascii="Arial Narrow" w:hAnsi="Arial Narrow"/>
          <w:sz w:val="24"/>
        </w:rPr>
        <w:t>При невъзможност съставът на обществения съвет да бъде попълнен с резервен член директорът организира частично попълване на състава за срок до изтичането на срока по чл. 12, ал.</w:t>
      </w:r>
      <w:r w:rsidRPr="004E4FBD">
        <w:rPr>
          <w:rFonts w:ascii="Arial Narrow" w:hAnsi="Arial Narrow"/>
          <w:spacing w:val="-3"/>
          <w:sz w:val="24"/>
        </w:rPr>
        <w:t xml:space="preserve"> </w:t>
      </w:r>
      <w:r w:rsidRPr="004E4FBD">
        <w:rPr>
          <w:rFonts w:ascii="Arial Narrow" w:hAnsi="Arial Narrow"/>
          <w:sz w:val="24"/>
        </w:rPr>
        <w:t>2.</w:t>
      </w:r>
    </w:p>
    <w:p w:rsidR="00DF3292" w:rsidRPr="004E4FBD" w:rsidRDefault="00DF3292" w:rsidP="004E4FBD">
      <w:pPr>
        <w:pStyle w:val="BodyText"/>
        <w:spacing w:before="10" w:line="360" w:lineRule="auto"/>
        <w:ind w:left="0"/>
        <w:rPr>
          <w:rFonts w:ascii="Arial Narrow" w:hAnsi="Arial Narrow"/>
          <w:sz w:val="27"/>
        </w:rPr>
      </w:pPr>
    </w:p>
    <w:p w:rsidR="00DF3292" w:rsidRPr="004E4FBD" w:rsidRDefault="00C82E65" w:rsidP="004E4FBD">
      <w:pPr>
        <w:pStyle w:val="Heading11"/>
        <w:spacing w:line="360" w:lineRule="auto"/>
        <w:ind w:left="0" w:firstLine="993"/>
        <w:jc w:val="left"/>
        <w:rPr>
          <w:rFonts w:ascii="Arial Narrow" w:hAnsi="Arial Narrow"/>
        </w:rPr>
      </w:pPr>
      <w:r w:rsidRPr="004E4FBD">
        <w:rPr>
          <w:rFonts w:ascii="Arial Narrow" w:hAnsi="Arial Narrow"/>
        </w:rPr>
        <w:t>Глава трета</w:t>
      </w:r>
    </w:p>
    <w:p w:rsidR="004E4FBD" w:rsidRDefault="004E4FBD" w:rsidP="004E4FBD">
      <w:pPr>
        <w:spacing w:before="47" w:line="360" w:lineRule="auto"/>
        <w:ind w:right="-18"/>
        <w:rPr>
          <w:rFonts w:ascii="Arial Narrow" w:hAnsi="Arial Narrow"/>
          <w:b/>
          <w:sz w:val="18"/>
          <w:szCs w:val="18"/>
          <w:lang w:val="bg-BG"/>
        </w:rPr>
      </w:pPr>
      <w:r>
        <w:rPr>
          <w:rFonts w:ascii="Arial Narrow" w:hAnsi="Arial Narrow"/>
          <w:b/>
          <w:sz w:val="28"/>
          <w:lang w:val="bg-BG"/>
        </w:rPr>
        <w:t xml:space="preserve">                        </w:t>
      </w:r>
    </w:p>
    <w:p w:rsidR="00DF3292" w:rsidRPr="004E4FBD" w:rsidRDefault="004E4FBD" w:rsidP="004E4FBD">
      <w:pPr>
        <w:spacing w:before="47" w:line="360" w:lineRule="auto"/>
        <w:ind w:right="-18"/>
        <w:rPr>
          <w:rFonts w:ascii="Arial Narrow" w:hAnsi="Arial Narrow"/>
          <w:b/>
          <w:sz w:val="28"/>
        </w:rPr>
      </w:pPr>
      <w:r>
        <w:rPr>
          <w:rFonts w:ascii="Arial Narrow" w:hAnsi="Arial Narrow"/>
          <w:b/>
          <w:sz w:val="18"/>
          <w:szCs w:val="18"/>
          <w:lang w:val="bg-BG"/>
        </w:rPr>
        <w:t xml:space="preserve">                      </w:t>
      </w:r>
      <w:r>
        <w:rPr>
          <w:rFonts w:ascii="Arial Narrow" w:hAnsi="Arial Narrow"/>
          <w:b/>
          <w:sz w:val="28"/>
          <w:lang w:val="bg-BG"/>
        </w:rPr>
        <w:t xml:space="preserve">              </w:t>
      </w:r>
      <w:r w:rsidR="00C82E65" w:rsidRPr="004E4FBD">
        <w:rPr>
          <w:rFonts w:ascii="Arial Narrow" w:hAnsi="Arial Narrow"/>
          <w:b/>
          <w:sz w:val="28"/>
        </w:rPr>
        <w:t>ДЕЙНОСТ НА ОБЩЕСТВЕНИЯ СЪВЕТ И ОРГАНИЗАЦИЯ НА РАБОТА</w:t>
      </w:r>
    </w:p>
    <w:p w:rsidR="00DF3292" w:rsidRPr="004E4FBD" w:rsidRDefault="00DF3292" w:rsidP="004E4FBD">
      <w:pPr>
        <w:pStyle w:val="BodyText"/>
        <w:spacing w:before="8" w:line="360" w:lineRule="auto"/>
        <w:ind w:left="0"/>
        <w:rPr>
          <w:rFonts w:ascii="Arial Narrow" w:hAnsi="Arial Narrow"/>
          <w:b/>
          <w:sz w:val="18"/>
          <w:szCs w:val="18"/>
        </w:rPr>
      </w:pPr>
    </w:p>
    <w:p w:rsidR="00DF3292" w:rsidRPr="004E4FBD" w:rsidRDefault="00C82E65" w:rsidP="004E4FBD">
      <w:pPr>
        <w:pStyle w:val="BodyText"/>
        <w:spacing w:line="360" w:lineRule="auto"/>
        <w:rPr>
          <w:rFonts w:ascii="Arial Narrow" w:hAnsi="Arial Narrow"/>
        </w:rPr>
      </w:pPr>
      <w:r w:rsidRPr="004E4FBD">
        <w:rPr>
          <w:rFonts w:ascii="Arial Narrow" w:hAnsi="Arial Narrow"/>
        </w:rPr>
        <w:t>Чл. 14. (1) Общественият съвет в ПГ</w:t>
      </w:r>
      <w:r w:rsidR="00FC3CF9" w:rsidRPr="004E4FBD">
        <w:rPr>
          <w:rFonts w:ascii="Arial Narrow" w:hAnsi="Arial Narrow"/>
          <w:lang w:val="bg-BG"/>
        </w:rPr>
        <w:t>Т</w:t>
      </w:r>
      <w:r w:rsidRPr="004E4FBD">
        <w:rPr>
          <w:rFonts w:ascii="Arial Narrow" w:hAnsi="Arial Narrow"/>
        </w:rPr>
        <w:t>:</w:t>
      </w:r>
    </w:p>
    <w:p w:rsidR="00DF3292" w:rsidRPr="004E4FBD" w:rsidRDefault="00C82E65" w:rsidP="004E4FBD">
      <w:pPr>
        <w:pStyle w:val="ListParagraph"/>
        <w:numPr>
          <w:ilvl w:val="0"/>
          <w:numId w:val="8"/>
        </w:numPr>
        <w:tabs>
          <w:tab w:val="left" w:pos="1291"/>
        </w:tabs>
        <w:spacing w:before="43" w:line="360" w:lineRule="auto"/>
        <w:ind w:right="117" w:firstLine="0"/>
        <w:jc w:val="both"/>
        <w:rPr>
          <w:rFonts w:ascii="Arial Narrow" w:hAnsi="Arial Narrow"/>
          <w:sz w:val="24"/>
        </w:rPr>
      </w:pPr>
      <w:r w:rsidRPr="004E4FBD">
        <w:rPr>
          <w:rFonts w:ascii="Arial Narrow" w:hAnsi="Arial Narrow"/>
          <w:sz w:val="24"/>
        </w:rPr>
        <w:t>одобрява стратегията за развитие на училището и приема ежегодния отчет на директора за изпълнението</w:t>
      </w:r>
      <w:r w:rsidRPr="004E4FBD">
        <w:rPr>
          <w:rFonts w:ascii="Arial Narrow" w:hAnsi="Arial Narrow"/>
          <w:spacing w:val="-1"/>
          <w:sz w:val="24"/>
        </w:rPr>
        <w:t xml:space="preserve"> </w:t>
      </w:r>
      <w:r w:rsidR="004E4FBD">
        <w:rPr>
          <w:rFonts w:ascii="Arial Narrow" w:hAnsi="Arial Narrow"/>
          <w:sz w:val="24"/>
          <w:lang w:val="bg-BG"/>
        </w:rPr>
        <w:t>й</w:t>
      </w:r>
      <w:r w:rsidRPr="004E4FBD">
        <w:rPr>
          <w:rFonts w:ascii="Arial Narrow" w:hAnsi="Arial Narrow"/>
          <w:sz w:val="24"/>
        </w:rPr>
        <w:t>;</w:t>
      </w:r>
    </w:p>
    <w:p w:rsidR="00DF3292" w:rsidRPr="004E4FBD" w:rsidRDefault="00C82E65" w:rsidP="004E4FBD">
      <w:pPr>
        <w:pStyle w:val="ListParagraph"/>
        <w:numPr>
          <w:ilvl w:val="0"/>
          <w:numId w:val="8"/>
        </w:numPr>
        <w:tabs>
          <w:tab w:val="left" w:pos="1282"/>
        </w:tabs>
        <w:spacing w:before="1" w:line="360" w:lineRule="auto"/>
        <w:ind w:right="106" w:firstLine="0"/>
        <w:jc w:val="both"/>
        <w:rPr>
          <w:rFonts w:ascii="Arial Narrow" w:hAnsi="Arial Narrow"/>
          <w:sz w:val="24"/>
        </w:rPr>
      </w:pPr>
      <w:r w:rsidRPr="004E4FBD">
        <w:rPr>
          <w:rFonts w:ascii="Arial Narrow" w:hAnsi="Arial Narrow"/>
          <w:sz w:val="24"/>
        </w:rPr>
        <w:t>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учениците от уязвими групи, както и при обсъждане на избора на ученически</w:t>
      </w:r>
      <w:r w:rsidRPr="004E4FBD">
        <w:rPr>
          <w:rFonts w:ascii="Arial Narrow" w:hAnsi="Arial Narrow"/>
          <w:spacing w:val="1"/>
          <w:sz w:val="24"/>
        </w:rPr>
        <w:t xml:space="preserve"> </w:t>
      </w:r>
      <w:r w:rsidRPr="004E4FBD">
        <w:rPr>
          <w:rFonts w:ascii="Arial Narrow" w:hAnsi="Arial Narrow"/>
          <w:sz w:val="24"/>
        </w:rPr>
        <w:t>униформи;</w:t>
      </w:r>
    </w:p>
    <w:p w:rsidR="00DF3292" w:rsidRPr="004E4FBD" w:rsidRDefault="00C82E65" w:rsidP="004E4FBD">
      <w:pPr>
        <w:pStyle w:val="ListParagraph"/>
        <w:numPr>
          <w:ilvl w:val="0"/>
          <w:numId w:val="8"/>
        </w:numPr>
        <w:tabs>
          <w:tab w:val="left" w:pos="1222"/>
        </w:tabs>
        <w:spacing w:before="1" w:line="360" w:lineRule="auto"/>
        <w:ind w:right="108" w:firstLine="0"/>
        <w:jc w:val="both"/>
        <w:rPr>
          <w:rFonts w:ascii="Arial Narrow" w:hAnsi="Arial Narrow"/>
          <w:sz w:val="24"/>
        </w:rPr>
      </w:pPr>
      <w:r w:rsidRPr="004E4FBD">
        <w:rPr>
          <w:rFonts w:ascii="Arial Narrow" w:hAnsi="Arial Narrow"/>
          <w:sz w:val="24"/>
        </w:rPr>
        <w:t>предлага политики и мерки за подобряване качеството на образователния процес въз основа на резултатите от самооценката, външното оценяване и инспектирането на училището;</w:t>
      </w:r>
    </w:p>
    <w:p w:rsidR="00DF3292" w:rsidRPr="004E4FBD" w:rsidRDefault="00C82E65" w:rsidP="004E4FBD">
      <w:pPr>
        <w:pStyle w:val="ListParagraph"/>
        <w:numPr>
          <w:ilvl w:val="0"/>
          <w:numId w:val="8"/>
        </w:numPr>
        <w:tabs>
          <w:tab w:val="left" w:pos="1195"/>
        </w:tabs>
        <w:spacing w:before="3" w:line="360" w:lineRule="auto"/>
        <w:ind w:right="107" w:firstLine="0"/>
        <w:jc w:val="both"/>
        <w:rPr>
          <w:rFonts w:ascii="Arial Narrow" w:hAnsi="Arial Narrow"/>
          <w:sz w:val="24"/>
        </w:rPr>
      </w:pPr>
      <w:r w:rsidRPr="004E4FBD">
        <w:rPr>
          <w:rFonts w:ascii="Arial Narrow" w:hAnsi="Arial Narrow"/>
          <w:sz w:val="24"/>
        </w:rPr>
        <w:t>дава становище за разпределението на бюджета по дейности и размера на капиталовите разходи, както и за отчета за изпълнението</w:t>
      </w:r>
      <w:r w:rsidRPr="004E4FBD">
        <w:rPr>
          <w:rFonts w:ascii="Arial Narrow" w:hAnsi="Arial Narrow"/>
          <w:spacing w:val="-3"/>
          <w:sz w:val="24"/>
        </w:rPr>
        <w:t xml:space="preserve"> </w:t>
      </w:r>
      <w:r w:rsidRPr="004E4FBD">
        <w:rPr>
          <w:rFonts w:ascii="Arial Narrow" w:hAnsi="Arial Narrow"/>
          <w:sz w:val="24"/>
        </w:rPr>
        <w:t>му;</w:t>
      </w:r>
    </w:p>
    <w:p w:rsidR="00DF3292" w:rsidRPr="004E4FBD" w:rsidRDefault="00C82E65" w:rsidP="004E4FBD">
      <w:pPr>
        <w:pStyle w:val="ListParagraph"/>
        <w:numPr>
          <w:ilvl w:val="0"/>
          <w:numId w:val="8"/>
        </w:numPr>
        <w:tabs>
          <w:tab w:val="left" w:pos="1354"/>
        </w:tabs>
        <w:spacing w:before="184" w:line="360" w:lineRule="auto"/>
        <w:ind w:right="110" w:firstLine="0"/>
        <w:jc w:val="both"/>
        <w:rPr>
          <w:rFonts w:ascii="Arial Narrow" w:hAnsi="Arial Narrow"/>
          <w:sz w:val="24"/>
        </w:rPr>
      </w:pPr>
      <w:r w:rsidRPr="004E4FBD">
        <w:rPr>
          <w:rFonts w:ascii="Arial Narrow" w:hAnsi="Arial Narrow"/>
          <w:sz w:val="24"/>
        </w:rPr>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DF3292" w:rsidRPr="004E4FBD" w:rsidRDefault="00C82E65" w:rsidP="004E4FBD">
      <w:pPr>
        <w:pStyle w:val="ListParagraph"/>
        <w:numPr>
          <w:ilvl w:val="0"/>
          <w:numId w:val="8"/>
        </w:numPr>
        <w:tabs>
          <w:tab w:val="left" w:pos="1195"/>
        </w:tabs>
        <w:spacing w:before="3" w:line="360" w:lineRule="auto"/>
        <w:ind w:left="1194" w:hanging="240"/>
        <w:jc w:val="both"/>
        <w:rPr>
          <w:rFonts w:ascii="Arial Narrow" w:hAnsi="Arial Narrow"/>
          <w:sz w:val="24"/>
        </w:rPr>
      </w:pPr>
      <w:r w:rsidRPr="004E4FBD">
        <w:rPr>
          <w:rFonts w:ascii="Arial Narrow" w:hAnsi="Arial Narrow"/>
          <w:sz w:val="24"/>
        </w:rPr>
        <w:t>съгласува училищния учебен</w:t>
      </w:r>
      <w:r w:rsidRPr="004E4FBD">
        <w:rPr>
          <w:rFonts w:ascii="Arial Narrow" w:hAnsi="Arial Narrow"/>
          <w:spacing w:val="3"/>
          <w:sz w:val="24"/>
        </w:rPr>
        <w:t xml:space="preserve"> </w:t>
      </w:r>
      <w:r w:rsidRPr="004E4FBD">
        <w:rPr>
          <w:rFonts w:ascii="Arial Narrow" w:hAnsi="Arial Narrow"/>
          <w:sz w:val="24"/>
        </w:rPr>
        <w:t>план;</w:t>
      </w:r>
    </w:p>
    <w:p w:rsidR="00DF3292" w:rsidRPr="004E4FBD" w:rsidRDefault="00C82E65" w:rsidP="004E4FBD">
      <w:pPr>
        <w:pStyle w:val="ListParagraph"/>
        <w:numPr>
          <w:ilvl w:val="0"/>
          <w:numId w:val="8"/>
        </w:numPr>
        <w:tabs>
          <w:tab w:val="left" w:pos="1222"/>
        </w:tabs>
        <w:spacing w:before="41" w:line="360" w:lineRule="auto"/>
        <w:ind w:right="111" w:firstLine="0"/>
        <w:jc w:val="both"/>
        <w:rPr>
          <w:rFonts w:ascii="Arial Narrow" w:hAnsi="Arial Narrow"/>
          <w:sz w:val="24"/>
        </w:rPr>
      </w:pPr>
      <w:r w:rsidRPr="004E4FBD">
        <w:rPr>
          <w:rFonts w:ascii="Arial Narrow" w:hAnsi="Arial Narrow"/>
          <w:sz w:val="24"/>
        </w:rPr>
        <w:t>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w:t>
      </w:r>
      <w:r w:rsidRPr="004E4FBD">
        <w:rPr>
          <w:rFonts w:ascii="Arial Narrow" w:hAnsi="Arial Narrow"/>
          <w:spacing w:val="-4"/>
          <w:sz w:val="24"/>
        </w:rPr>
        <w:t xml:space="preserve"> </w:t>
      </w:r>
      <w:r w:rsidRPr="004E4FBD">
        <w:rPr>
          <w:rFonts w:ascii="Arial Narrow" w:hAnsi="Arial Narrow"/>
          <w:sz w:val="24"/>
        </w:rPr>
        <w:t>специалисти;</w:t>
      </w:r>
    </w:p>
    <w:p w:rsidR="00DF3292" w:rsidRPr="004E4FBD" w:rsidRDefault="00C82E65" w:rsidP="004E4FBD">
      <w:pPr>
        <w:pStyle w:val="ListParagraph"/>
        <w:numPr>
          <w:ilvl w:val="0"/>
          <w:numId w:val="8"/>
        </w:numPr>
        <w:tabs>
          <w:tab w:val="left" w:pos="1286"/>
        </w:tabs>
        <w:spacing w:before="3" w:line="360" w:lineRule="auto"/>
        <w:ind w:right="110" w:firstLine="0"/>
        <w:jc w:val="both"/>
        <w:rPr>
          <w:rFonts w:ascii="Arial Narrow" w:hAnsi="Arial Narrow"/>
          <w:sz w:val="24"/>
        </w:rPr>
      </w:pPr>
      <w:r w:rsidRPr="004E4FBD">
        <w:rPr>
          <w:rFonts w:ascii="Arial Narrow" w:hAnsi="Arial Narrow"/>
          <w:sz w:val="24"/>
        </w:rPr>
        <w:t>съгласува избора от учителите на учебниците и учебните комплекти, които се предоставят за безвъзмездно ползване на</w:t>
      </w:r>
      <w:r w:rsidRPr="004E4FBD">
        <w:rPr>
          <w:rFonts w:ascii="Arial Narrow" w:hAnsi="Arial Narrow"/>
          <w:spacing w:val="-1"/>
          <w:sz w:val="24"/>
        </w:rPr>
        <w:t xml:space="preserve"> </w:t>
      </w:r>
      <w:r w:rsidRPr="004E4FBD">
        <w:rPr>
          <w:rFonts w:ascii="Arial Narrow" w:hAnsi="Arial Narrow"/>
          <w:sz w:val="24"/>
        </w:rPr>
        <w:t>учениците;</w:t>
      </w:r>
    </w:p>
    <w:p w:rsidR="00DF3292" w:rsidRPr="004E4FBD" w:rsidRDefault="00C82E65" w:rsidP="004E4FBD">
      <w:pPr>
        <w:pStyle w:val="ListParagraph"/>
        <w:numPr>
          <w:ilvl w:val="0"/>
          <w:numId w:val="8"/>
        </w:numPr>
        <w:tabs>
          <w:tab w:val="left" w:pos="1296"/>
        </w:tabs>
        <w:spacing w:line="360" w:lineRule="auto"/>
        <w:ind w:right="109" w:firstLine="0"/>
        <w:jc w:val="both"/>
        <w:rPr>
          <w:rFonts w:ascii="Arial Narrow" w:hAnsi="Arial Narrow"/>
          <w:sz w:val="24"/>
        </w:rPr>
      </w:pPr>
      <w:r w:rsidRPr="004E4FBD">
        <w:rPr>
          <w:rFonts w:ascii="Arial Narrow" w:hAnsi="Arial Narrow"/>
          <w:sz w:val="24"/>
        </w:rPr>
        <w:t>сигнализира компетентните органи, когато при осъществяване на дейността си констатира нарушения на нормативните</w:t>
      </w:r>
      <w:r w:rsidRPr="004E4FBD">
        <w:rPr>
          <w:rFonts w:ascii="Arial Narrow" w:hAnsi="Arial Narrow"/>
          <w:spacing w:val="-4"/>
          <w:sz w:val="24"/>
        </w:rPr>
        <w:t xml:space="preserve"> </w:t>
      </w:r>
      <w:r w:rsidRPr="004E4FBD">
        <w:rPr>
          <w:rFonts w:ascii="Arial Narrow" w:hAnsi="Arial Narrow"/>
          <w:sz w:val="24"/>
        </w:rPr>
        <w:t>актове;</w:t>
      </w:r>
    </w:p>
    <w:p w:rsidR="00DF3292" w:rsidRPr="004E4FBD" w:rsidRDefault="00C82E65" w:rsidP="004E4FBD">
      <w:pPr>
        <w:pStyle w:val="ListParagraph"/>
        <w:numPr>
          <w:ilvl w:val="0"/>
          <w:numId w:val="8"/>
        </w:numPr>
        <w:tabs>
          <w:tab w:val="left" w:pos="1433"/>
        </w:tabs>
        <w:spacing w:before="41" w:line="360" w:lineRule="auto"/>
        <w:ind w:right="110" w:firstLine="0"/>
        <w:jc w:val="both"/>
        <w:rPr>
          <w:rFonts w:ascii="Arial Narrow" w:hAnsi="Arial Narrow"/>
          <w:sz w:val="24"/>
        </w:rPr>
      </w:pPr>
      <w:r w:rsidRPr="004E4FBD">
        <w:rPr>
          <w:rFonts w:ascii="Arial Narrow" w:hAnsi="Arial Narrow"/>
          <w:sz w:val="24"/>
        </w:rPr>
        <w:t>участва с представители в създаването и приемането на етичния кодекс на училищната</w:t>
      </w:r>
      <w:r w:rsidRPr="004E4FBD">
        <w:rPr>
          <w:rFonts w:ascii="Arial Narrow" w:hAnsi="Arial Narrow"/>
          <w:spacing w:val="-2"/>
          <w:sz w:val="24"/>
        </w:rPr>
        <w:t xml:space="preserve"> </w:t>
      </w:r>
      <w:r w:rsidRPr="004E4FBD">
        <w:rPr>
          <w:rFonts w:ascii="Arial Narrow" w:hAnsi="Arial Narrow"/>
          <w:sz w:val="24"/>
        </w:rPr>
        <w:t>общност;</w:t>
      </w:r>
    </w:p>
    <w:p w:rsidR="00DF3292" w:rsidRPr="004E4FBD" w:rsidRDefault="00C82E65" w:rsidP="004E4FBD">
      <w:pPr>
        <w:pStyle w:val="ListParagraph"/>
        <w:numPr>
          <w:ilvl w:val="0"/>
          <w:numId w:val="8"/>
        </w:numPr>
        <w:tabs>
          <w:tab w:val="left" w:pos="1387"/>
        </w:tabs>
        <w:spacing w:before="43" w:line="360" w:lineRule="auto"/>
        <w:ind w:left="1386" w:hanging="432"/>
        <w:jc w:val="both"/>
        <w:rPr>
          <w:rFonts w:ascii="Arial Narrow" w:hAnsi="Arial Narrow"/>
        </w:rPr>
      </w:pPr>
      <w:r w:rsidRPr="004E4FBD">
        <w:rPr>
          <w:rFonts w:ascii="Arial Narrow" w:hAnsi="Arial Narrow"/>
          <w:sz w:val="24"/>
        </w:rPr>
        <w:t>участва с представители в провеждането на конкурса за заемане на длъжността</w:t>
      </w:r>
      <w:r w:rsidR="004E4FBD" w:rsidRPr="004E4FBD">
        <w:rPr>
          <w:rFonts w:ascii="Arial Narrow" w:hAnsi="Arial Narrow"/>
          <w:sz w:val="24"/>
          <w:lang w:val="bg-BG"/>
        </w:rPr>
        <w:t xml:space="preserve"> </w:t>
      </w:r>
      <w:r w:rsidRPr="004E4FBD">
        <w:rPr>
          <w:rFonts w:ascii="Arial Narrow" w:hAnsi="Arial Narrow"/>
        </w:rPr>
        <w:t xml:space="preserve">„директор" на </w:t>
      </w:r>
      <w:r w:rsidRPr="004E4FBD">
        <w:rPr>
          <w:rFonts w:ascii="Arial Narrow" w:hAnsi="Arial Narrow"/>
        </w:rPr>
        <w:lastRenderedPageBreak/>
        <w:t>училището;</w:t>
      </w:r>
    </w:p>
    <w:p w:rsidR="00DF3292" w:rsidRPr="004E4FBD" w:rsidRDefault="00C82E65" w:rsidP="004E4FBD">
      <w:pPr>
        <w:pStyle w:val="ListParagraph"/>
        <w:numPr>
          <w:ilvl w:val="0"/>
          <w:numId w:val="8"/>
        </w:numPr>
        <w:tabs>
          <w:tab w:val="left" w:pos="1433"/>
        </w:tabs>
        <w:spacing w:before="40" w:line="360" w:lineRule="auto"/>
        <w:ind w:right="111" w:firstLine="0"/>
        <w:jc w:val="both"/>
        <w:rPr>
          <w:rFonts w:ascii="Arial Narrow" w:hAnsi="Arial Narrow"/>
          <w:sz w:val="24"/>
        </w:rPr>
      </w:pPr>
      <w:r w:rsidRPr="004E4FBD">
        <w:rPr>
          <w:rFonts w:ascii="Arial Narrow" w:hAnsi="Arial Narrow"/>
          <w:sz w:val="24"/>
        </w:rPr>
        <w:t>участва с представители в заседанията на педагогическия съвет с право на съвещателен</w:t>
      </w:r>
      <w:r w:rsidRPr="004E4FBD">
        <w:rPr>
          <w:rFonts w:ascii="Arial Narrow" w:hAnsi="Arial Narrow"/>
          <w:spacing w:val="-1"/>
          <w:sz w:val="24"/>
        </w:rPr>
        <w:t xml:space="preserve"> </w:t>
      </w:r>
      <w:r w:rsidRPr="004E4FBD">
        <w:rPr>
          <w:rFonts w:ascii="Arial Narrow" w:hAnsi="Arial Narrow"/>
          <w:sz w:val="24"/>
        </w:rPr>
        <w:t>глас.</w:t>
      </w:r>
    </w:p>
    <w:p w:rsidR="00DF3292" w:rsidRPr="004E4FBD" w:rsidRDefault="00C82E65" w:rsidP="004E4FBD">
      <w:pPr>
        <w:pStyle w:val="ListParagraph"/>
        <w:numPr>
          <w:ilvl w:val="0"/>
          <w:numId w:val="7"/>
        </w:numPr>
        <w:tabs>
          <w:tab w:val="left" w:pos="1315"/>
        </w:tabs>
        <w:spacing w:line="360" w:lineRule="auto"/>
        <w:ind w:right="106" w:firstLine="0"/>
        <w:jc w:val="both"/>
        <w:rPr>
          <w:rFonts w:ascii="Arial Narrow" w:hAnsi="Arial Narrow"/>
          <w:sz w:val="24"/>
        </w:rPr>
      </w:pPr>
      <w:r w:rsidRPr="004E4FBD">
        <w:rPr>
          <w:rFonts w:ascii="Arial Narrow" w:hAnsi="Arial Narrow"/>
          <w:sz w:val="24"/>
        </w:rPr>
        <w:t>Общественият съвет дава становища и по други въпроси по искане на директора, на педагогическия съвет, на регионалното управление на образованието или на министъра на образованието и</w:t>
      </w:r>
      <w:r w:rsidRPr="004E4FBD">
        <w:rPr>
          <w:rFonts w:ascii="Arial Narrow" w:hAnsi="Arial Narrow"/>
          <w:spacing w:val="-4"/>
          <w:sz w:val="24"/>
        </w:rPr>
        <w:t xml:space="preserve"> </w:t>
      </w:r>
      <w:r w:rsidRPr="004E4FBD">
        <w:rPr>
          <w:rFonts w:ascii="Arial Narrow" w:hAnsi="Arial Narrow"/>
          <w:sz w:val="24"/>
        </w:rPr>
        <w:t>науката;</w:t>
      </w:r>
    </w:p>
    <w:p w:rsidR="00DF3292" w:rsidRPr="004E4FBD" w:rsidRDefault="00C82E65" w:rsidP="004E4FBD">
      <w:pPr>
        <w:pStyle w:val="ListParagraph"/>
        <w:numPr>
          <w:ilvl w:val="0"/>
          <w:numId w:val="7"/>
        </w:numPr>
        <w:tabs>
          <w:tab w:val="left" w:pos="1322"/>
        </w:tabs>
        <w:spacing w:line="360" w:lineRule="auto"/>
        <w:ind w:right="109" w:firstLine="0"/>
        <w:jc w:val="both"/>
        <w:rPr>
          <w:rFonts w:ascii="Arial Narrow" w:hAnsi="Arial Narrow"/>
          <w:sz w:val="24"/>
        </w:rPr>
      </w:pPr>
      <w:r w:rsidRPr="004E4FBD">
        <w:rPr>
          <w:rFonts w:ascii="Arial Narrow" w:hAnsi="Arial Narrow"/>
          <w:sz w:val="24"/>
        </w:rPr>
        <w:t>При неодобрение от обществения съвет на актовете по ал. 1, т.1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DF3292" w:rsidRPr="004E4FBD" w:rsidRDefault="00C82E65" w:rsidP="004E4FBD">
      <w:pPr>
        <w:pStyle w:val="ListParagraph"/>
        <w:numPr>
          <w:ilvl w:val="0"/>
          <w:numId w:val="7"/>
        </w:numPr>
        <w:tabs>
          <w:tab w:val="left" w:pos="1327"/>
        </w:tabs>
        <w:spacing w:line="360" w:lineRule="auto"/>
        <w:ind w:right="110" w:firstLine="0"/>
        <w:jc w:val="both"/>
        <w:rPr>
          <w:rFonts w:ascii="Arial Narrow" w:hAnsi="Arial Narrow"/>
          <w:sz w:val="24"/>
        </w:rPr>
      </w:pPr>
      <w:r w:rsidRPr="004E4FBD">
        <w:rPr>
          <w:rFonts w:ascii="Arial Narrow" w:hAnsi="Arial Narrow"/>
          <w:sz w:val="24"/>
        </w:rPr>
        <w:t>В срок до 31 март на текущата година директорът представя на обществения съвет проекта на бюджет на училището за</w:t>
      </w:r>
      <w:r w:rsidRPr="004E4FBD">
        <w:rPr>
          <w:rFonts w:ascii="Arial Narrow" w:hAnsi="Arial Narrow"/>
          <w:spacing w:val="-2"/>
          <w:sz w:val="24"/>
        </w:rPr>
        <w:t xml:space="preserve"> </w:t>
      </w:r>
      <w:r w:rsidRPr="004E4FBD">
        <w:rPr>
          <w:rFonts w:ascii="Arial Narrow" w:hAnsi="Arial Narrow"/>
          <w:sz w:val="24"/>
        </w:rPr>
        <w:t>становище.</w:t>
      </w:r>
    </w:p>
    <w:p w:rsidR="00DF3292" w:rsidRPr="004E4FBD" w:rsidRDefault="00C82E65" w:rsidP="004E4FBD">
      <w:pPr>
        <w:pStyle w:val="ListParagraph"/>
        <w:numPr>
          <w:ilvl w:val="0"/>
          <w:numId w:val="7"/>
        </w:numPr>
        <w:tabs>
          <w:tab w:val="left" w:pos="1392"/>
        </w:tabs>
        <w:spacing w:line="360" w:lineRule="auto"/>
        <w:ind w:right="115" w:firstLine="0"/>
        <w:jc w:val="both"/>
        <w:rPr>
          <w:rFonts w:ascii="Arial Narrow" w:hAnsi="Arial Narrow"/>
          <w:sz w:val="24"/>
        </w:rPr>
      </w:pPr>
      <w:r w:rsidRPr="004E4FBD">
        <w:rPr>
          <w:rFonts w:ascii="Arial Narrow" w:hAnsi="Arial Narrow"/>
          <w:sz w:val="24"/>
        </w:rPr>
        <w:t>Към проекта на бюджет по ал. 4 директорът прилага обяснителна записка с информация</w:t>
      </w:r>
      <w:r w:rsidRPr="004E4FBD">
        <w:rPr>
          <w:rFonts w:ascii="Arial Narrow" w:hAnsi="Arial Narrow"/>
          <w:spacing w:val="-4"/>
          <w:sz w:val="24"/>
        </w:rPr>
        <w:t xml:space="preserve"> </w:t>
      </w:r>
      <w:r w:rsidRPr="004E4FBD">
        <w:rPr>
          <w:rFonts w:ascii="Arial Narrow" w:hAnsi="Arial Narrow"/>
          <w:sz w:val="24"/>
        </w:rPr>
        <w:t>за:</w:t>
      </w:r>
    </w:p>
    <w:p w:rsidR="00DF3292" w:rsidRPr="004E4FBD" w:rsidRDefault="00C82E65" w:rsidP="004E4FBD">
      <w:pPr>
        <w:pStyle w:val="ListParagraph"/>
        <w:numPr>
          <w:ilvl w:val="0"/>
          <w:numId w:val="6"/>
        </w:numPr>
        <w:tabs>
          <w:tab w:val="left" w:pos="1195"/>
        </w:tabs>
        <w:spacing w:line="360" w:lineRule="auto"/>
        <w:ind w:firstLine="0"/>
        <w:jc w:val="both"/>
        <w:rPr>
          <w:rFonts w:ascii="Arial Narrow" w:hAnsi="Arial Narrow"/>
          <w:sz w:val="24"/>
        </w:rPr>
      </w:pPr>
      <w:r w:rsidRPr="004E4FBD">
        <w:rPr>
          <w:rFonts w:ascii="Arial Narrow" w:hAnsi="Arial Narrow"/>
          <w:sz w:val="24"/>
        </w:rPr>
        <w:t>очакваните приходи и разходи по</w:t>
      </w:r>
      <w:r w:rsidRPr="004E4FBD">
        <w:rPr>
          <w:rFonts w:ascii="Arial Narrow" w:hAnsi="Arial Narrow"/>
          <w:spacing w:val="-6"/>
          <w:sz w:val="24"/>
        </w:rPr>
        <w:t xml:space="preserve"> </w:t>
      </w:r>
      <w:r w:rsidRPr="004E4FBD">
        <w:rPr>
          <w:rFonts w:ascii="Arial Narrow" w:hAnsi="Arial Narrow"/>
          <w:sz w:val="24"/>
        </w:rPr>
        <w:t>видове;</w:t>
      </w:r>
    </w:p>
    <w:p w:rsidR="00DF3292" w:rsidRPr="004E4FBD" w:rsidRDefault="00C82E65" w:rsidP="004E4FBD">
      <w:pPr>
        <w:pStyle w:val="ListParagraph"/>
        <w:numPr>
          <w:ilvl w:val="0"/>
          <w:numId w:val="6"/>
        </w:numPr>
        <w:tabs>
          <w:tab w:val="left" w:pos="1234"/>
        </w:tabs>
        <w:spacing w:before="42" w:line="360" w:lineRule="auto"/>
        <w:ind w:right="107" w:firstLine="0"/>
        <w:jc w:val="both"/>
        <w:rPr>
          <w:rFonts w:ascii="Arial Narrow" w:hAnsi="Arial Narrow"/>
          <w:sz w:val="24"/>
        </w:rPr>
      </w:pPr>
      <w:r w:rsidRPr="004E4FBD">
        <w:rPr>
          <w:rFonts w:ascii="Arial Narrow" w:hAnsi="Arial Narrow"/>
          <w:sz w:val="24"/>
        </w:rPr>
        <w:t>параметрите, въз основа на които са формирани разходите за персонал - численост, размер на възнагражденията, другите плащания за персонал, осигурителни</w:t>
      </w:r>
      <w:r w:rsidRPr="004E4FBD">
        <w:rPr>
          <w:rFonts w:ascii="Arial Narrow" w:hAnsi="Arial Narrow"/>
          <w:spacing w:val="-13"/>
          <w:sz w:val="24"/>
        </w:rPr>
        <w:t xml:space="preserve"> </w:t>
      </w:r>
      <w:r w:rsidRPr="004E4FBD">
        <w:rPr>
          <w:rFonts w:ascii="Arial Narrow" w:hAnsi="Arial Narrow"/>
          <w:sz w:val="24"/>
        </w:rPr>
        <w:t>вноски;</w:t>
      </w:r>
    </w:p>
    <w:p w:rsidR="00DF3292" w:rsidRPr="004E4FBD" w:rsidRDefault="00C82E65" w:rsidP="004E4FBD">
      <w:pPr>
        <w:pStyle w:val="ListParagraph"/>
        <w:numPr>
          <w:ilvl w:val="0"/>
          <w:numId w:val="6"/>
        </w:numPr>
        <w:tabs>
          <w:tab w:val="left" w:pos="1195"/>
        </w:tabs>
        <w:spacing w:before="3" w:line="360" w:lineRule="auto"/>
        <w:ind w:firstLine="0"/>
        <w:jc w:val="both"/>
        <w:rPr>
          <w:rFonts w:ascii="Arial Narrow" w:hAnsi="Arial Narrow"/>
          <w:sz w:val="24"/>
        </w:rPr>
      </w:pPr>
      <w:r w:rsidRPr="004E4FBD">
        <w:rPr>
          <w:rFonts w:ascii="Arial Narrow" w:hAnsi="Arial Narrow"/>
          <w:sz w:val="24"/>
        </w:rPr>
        <w:t>списък на капиталовите</w:t>
      </w:r>
      <w:r w:rsidRPr="004E4FBD">
        <w:rPr>
          <w:rFonts w:ascii="Arial Narrow" w:hAnsi="Arial Narrow"/>
          <w:spacing w:val="-2"/>
          <w:sz w:val="24"/>
        </w:rPr>
        <w:t xml:space="preserve"> </w:t>
      </w:r>
      <w:r w:rsidRPr="004E4FBD">
        <w:rPr>
          <w:rFonts w:ascii="Arial Narrow" w:hAnsi="Arial Narrow"/>
          <w:sz w:val="24"/>
        </w:rPr>
        <w:t>разходи;</w:t>
      </w:r>
    </w:p>
    <w:p w:rsidR="00DF3292" w:rsidRPr="004E4FBD" w:rsidRDefault="00C82E65" w:rsidP="004E4FBD">
      <w:pPr>
        <w:pStyle w:val="ListParagraph"/>
        <w:numPr>
          <w:ilvl w:val="0"/>
          <w:numId w:val="6"/>
        </w:numPr>
        <w:tabs>
          <w:tab w:val="left" w:pos="1195"/>
        </w:tabs>
        <w:spacing w:before="40" w:line="360" w:lineRule="auto"/>
        <w:ind w:firstLine="0"/>
        <w:jc w:val="both"/>
        <w:rPr>
          <w:rFonts w:ascii="Arial Narrow" w:hAnsi="Arial Narrow"/>
          <w:sz w:val="24"/>
        </w:rPr>
      </w:pPr>
      <w:r w:rsidRPr="004E4FBD">
        <w:rPr>
          <w:rFonts w:ascii="Arial Narrow" w:hAnsi="Arial Narrow"/>
          <w:sz w:val="24"/>
        </w:rPr>
        <w:t>разпределение на бюджета по</w:t>
      </w:r>
      <w:r w:rsidRPr="004E4FBD">
        <w:rPr>
          <w:rFonts w:ascii="Arial Narrow" w:hAnsi="Arial Narrow"/>
          <w:spacing w:val="-3"/>
          <w:sz w:val="24"/>
        </w:rPr>
        <w:t xml:space="preserve"> </w:t>
      </w:r>
      <w:r w:rsidRPr="004E4FBD">
        <w:rPr>
          <w:rFonts w:ascii="Arial Narrow" w:hAnsi="Arial Narrow"/>
          <w:sz w:val="24"/>
        </w:rPr>
        <w:t>дейности;</w:t>
      </w:r>
    </w:p>
    <w:p w:rsidR="00DF3292" w:rsidRPr="004E4FBD" w:rsidRDefault="00C82E65" w:rsidP="004E4FBD">
      <w:pPr>
        <w:pStyle w:val="ListParagraph"/>
        <w:numPr>
          <w:ilvl w:val="0"/>
          <w:numId w:val="6"/>
        </w:numPr>
        <w:tabs>
          <w:tab w:val="left" w:pos="1195"/>
        </w:tabs>
        <w:spacing w:before="40" w:line="360" w:lineRule="auto"/>
        <w:ind w:firstLine="0"/>
        <w:jc w:val="both"/>
        <w:rPr>
          <w:rFonts w:ascii="Arial Narrow" w:hAnsi="Arial Narrow"/>
          <w:sz w:val="24"/>
        </w:rPr>
      </w:pPr>
      <w:r w:rsidRPr="004E4FBD">
        <w:rPr>
          <w:rFonts w:ascii="Arial Narrow" w:hAnsi="Arial Narrow"/>
          <w:sz w:val="24"/>
        </w:rPr>
        <w:t>основните ограничения при формирането на</w:t>
      </w:r>
      <w:r w:rsidRPr="004E4FBD">
        <w:rPr>
          <w:rFonts w:ascii="Arial Narrow" w:hAnsi="Arial Narrow"/>
          <w:spacing w:val="-8"/>
          <w:sz w:val="24"/>
        </w:rPr>
        <w:t xml:space="preserve"> </w:t>
      </w:r>
      <w:r w:rsidRPr="004E4FBD">
        <w:rPr>
          <w:rFonts w:ascii="Arial Narrow" w:hAnsi="Arial Narrow"/>
          <w:sz w:val="24"/>
        </w:rPr>
        <w:t>бюджета;</w:t>
      </w:r>
    </w:p>
    <w:p w:rsidR="00DF3292" w:rsidRPr="004E4FBD" w:rsidRDefault="00C82E65" w:rsidP="004E4FBD">
      <w:pPr>
        <w:pStyle w:val="ListParagraph"/>
        <w:numPr>
          <w:ilvl w:val="0"/>
          <w:numId w:val="6"/>
        </w:numPr>
        <w:tabs>
          <w:tab w:val="left" w:pos="1195"/>
        </w:tabs>
        <w:spacing w:before="40" w:line="360" w:lineRule="auto"/>
        <w:ind w:firstLine="0"/>
        <w:jc w:val="both"/>
        <w:rPr>
          <w:rFonts w:ascii="Arial Narrow" w:hAnsi="Arial Narrow"/>
          <w:sz w:val="24"/>
        </w:rPr>
      </w:pPr>
      <w:r w:rsidRPr="004E4FBD">
        <w:rPr>
          <w:rFonts w:ascii="Arial Narrow" w:hAnsi="Arial Narrow"/>
          <w:sz w:val="24"/>
        </w:rPr>
        <w:t>размера на целевите средства по</w:t>
      </w:r>
      <w:r w:rsidRPr="004E4FBD">
        <w:rPr>
          <w:rFonts w:ascii="Arial Narrow" w:hAnsi="Arial Narrow"/>
          <w:spacing w:val="-4"/>
          <w:sz w:val="24"/>
        </w:rPr>
        <w:t xml:space="preserve"> </w:t>
      </w:r>
      <w:r w:rsidRPr="004E4FBD">
        <w:rPr>
          <w:rFonts w:ascii="Arial Narrow" w:hAnsi="Arial Narrow"/>
          <w:sz w:val="24"/>
        </w:rPr>
        <w:t>видове;</w:t>
      </w:r>
    </w:p>
    <w:p w:rsidR="00DF3292" w:rsidRPr="004E4FBD" w:rsidRDefault="00C82E65" w:rsidP="004E4FBD">
      <w:pPr>
        <w:pStyle w:val="ListParagraph"/>
        <w:numPr>
          <w:ilvl w:val="0"/>
          <w:numId w:val="6"/>
        </w:numPr>
        <w:tabs>
          <w:tab w:val="left" w:pos="1345"/>
          <w:tab w:val="left" w:pos="1346"/>
          <w:tab w:val="left" w:pos="2360"/>
          <w:tab w:val="left" w:pos="2808"/>
          <w:tab w:val="left" w:pos="4396"/>
          <w:tab w:val="left" w:pos="4998"/>
          <w:tab w:val="left" w:pos="5662"/>
          <w:tab w:val="left" w:pos="6106"/>
          <w:tab w:val="left" w:pos="7602"/>
          <w:tab w:val="left" w:pos="8521"/>
          <w:tab w:val="left" w:pos="9983"/>
        </w:tabs>
        <w:spacing w:before="42" w:line="360" w:lineRule="auto"/>
        <w:ind w:right="106" w:firstLine="0"/>
        <w:jc w:val="both"/>
        <w:rPr>
          <w:rFonts w:ascii="Arial Narrow" w:hAnsi="Arial Narrow"/>
          <w:sz w:val="24"/>
        </w:rPr>
      </w:pPr>
      <w:r w:rsidRPr="004E4FBD">
        <w:rPr>
          <w:rFonts w:ascii="Arial Narrow" w:hAnsi="Arial Narrow"/>
          <w:sz w:val="24"/>
        </w:rPr>
        <w:t>размера</w:t>
      </w:r>
      <w:r w:rsidRPr="004E4FBD">
        <w:rPr>
          <w:rFonts w:ascii="Arial Narrow" w:hAnsi="Arial Narrow"/>
          <w:sz w:val="24"/>
        </w:rPr>
        <w:tab/>
        <w:t>на</w:t>
      </w:r>
      <w:r w:rsidRPr="004E4FBD">
        <w:rPr>
          <w:rFonts w:ascii="Arial Narrow" w:hAnsi="Arial Narrow"/>
          <w:sz w:val="24"/>
        </w:rPr>
        <w:tab/>
        <w:t>установеното</w:t>
      </w:r>
      <w:r w:rsidRPr="004E4FBD">
        <w:rPr>
          <w:rFonts w:ascii="Arial Narrow" w:hAnsi="Arial Narrow"/>
          <w:sz w:val="24"/>
        </w:rPr>
        <w:tab/>
        <w:t>към</w:t>
      </w:r>
      <w:r w:rsidRPr="004E4FBD">
        <w:rPr>
          <w:rFonts w:ascii="Arial Narrow" w:hAnsi="Arial Narrow"/>
          <w:sz w:val="24"/>
        </w:rPr>
        <w:tab/>
        <w:t>края</w:t>
      </w:r>
      <w:r w:rsidRPr="004E4FBD">
        <w:rPr>
          <w:rFonts w:ascii="Arial Narrow" w:hAnsi="Arial Narrow"/>
          <w:sz w:val="24"/>
        </w:rPr>
        <w:tab/>
        <w:t>на</w:t>
      </w:r>
      <w:r w:rsidRPr="004E4FBD">
        <w:rPr>
          <w:rFonts w:ascii="Arial Narrow" w:hAnsi="Arial Narrow"/>
          <w:sz w:val="24"/>
        </w:rPr>
        <w:tab/>
        <w:t>предходната</w:t>
      </w:r>
      <w:r w:rsidRPr="004E4FBD">
        <w:rPr>
          <w:rFonts w:ascii="Arial Narrow" w:hAnsi="Arial Narrow"/>
          <w:sz w:val="24"/>
        </w:rPr>
        <w:tab/>
        <w:t>година</w:t>
      </w:r>
      <w:r w:rsidRPr="004E4FBD">
        <w:rPr>
          <w:rFonts w:ascii="Arial Narrow" w:hAnsi="Arial Narrow"/>
          <w:sz w:val="24"/>
        </w:rPr>
        <w:tab/>
        <w:t>превишение</w:t>
      </w:r>
      <w:r w:rsidRPr="004E4FBD">
        <w:rPr>
          <w:rFonts w:ascii="Arial Narrow" w:hAnsi="Arial Narrow"/>
          <w:sz w:val="24"/>
        </w:rPr>
        <w:tab/>
        <w:t>на постъпленията над плащанията по бюджета на</w:t>
      </w:r>
      <w:r w:rsidRPr="004E4FBD">
        <w:rPr>
          <w:rFonts w:ascii="Arial Narrow" w:hAnsi="Arial Narrow"/>
          <w:spacing w:val="-2"/>
          <w:sz w:val="24"/>
        </w:rPr>
        <w:t xml:space="preserve"> </w:t>
      </w:r>
      <w:r w:rsidRPr="004E4FBD">
        <w:rPr>
          <w:rFonts w:ascii="Arial Narrow" w:hAnsi="Arial Narrow"/>
          <w:sz w:val="24"/>
        </w:rPr>
        <w:t>училището;</w:t>
      </w:r>
    </w:p>
    <w:p w:rsidR="00DF3292" w:rsidRPr="004E4FBD" w:rsidRDefault="00C82E65" w:rsidP="004E4FBD">
      <w:pPr>
        <w:pStyle w:val="ListParagraph"/>
        <w:numPr>
          <w:ilvl w:val="0"/>
          <w:numId w:val="6"/>
        </w:numPr>
        <w:tabs>
          <w:tab w:val="left" w:pos="1195"/>
        </w:tabs>
        <w:spacing w:line="360" w:lineRule="auto"/>
        <w:ind w:firstLine="0"/>
        <w:jc w:val="both"/>
        <w:rPr>
          <w:rFonts w:ascii="Arial Narrow" w:hAnsi="Arial Narrow"/>
          <w:sz w:val="24"/>
        </w:rPr>
      </w:pPr>
      <w:r w:rsidRPr="004E4FBD">
        <w:rPr>
          <w:rFonts w:ascii="Arial Narrow" w:hAnsi="Arial Narrow"/>
          <w:sz w:val="24"/>
        </w:rPr>
        <w:t>размера на собствените приходи и остатък от предходни</w:t>
      </w:r>
      <w:r w:rsidRPr="004E4FBD">
        <w:rPr>
          <w:rFonts w:ascii="Arial Narrow" w:hAnsi="Arial Narrow"/>
          <w:spacing w:val="-10"/>
          <w:sz w:val="24"/>
        </w:rPr>
        <w:t xml:space="preserve"> </w:t>
      </w:r>
      <w:r w:rsidRPr="004E4FBD">
        <w:rPr>
          <w:rFonts w:ascii="Arial Narrow" w:hAnsi="Arial Narrow"/>
          <w:sz w:val="24"/>
        </w:rPr>
        <w:t>години.</w:t>
      </w:r>
    </w:p>
    <w:p w:rsidR="00DF3292" w:rsidRPr="004E4FBD" w:rsidRDefault="00C82E65" w:rsidP="004E4FBD">
      <w:pPr>
        <w:pStyle w:val="ListParagraph"/>
        <w:numPr>
          <w:ilvl w:val="0"/>
          <w:numId w:val="7"/>
        </w:numPr>
        <w:tabs>
          <w:tab w:val="left" w:pos="1418"/>
        </w:tabs>
        <w:spacing w:before="40" w:line="360" w:lineRule="auto"/>
        <w:ind w:right="107" w:firstLine="0"/>
        <w:jc w:val="both"/>
        <w:rPr>
          <w:rFonts w:ascii="Arial Narrow" w:hAnsi="Arial Narrow"/>
          <w:sz w:val="24"/>
        </w:rPr>
      </w:pPr>
      <w:r w:rsidRPr="004E4FBD">
        <w:rPr>
          <w:rFonts w:ascii="Arial Narrow" w:hAnsi="Arial Narrow"/>
          <w:sz w:val="24"/>
        </w:rPr>
        <w:t>Директорът е длъжен да представи мотивиран отговор по всяко конкретно предложение, съдържащо се в становището по ал. 4, в случай че съответното предложение не е прието и не е намерило отражение в проекта на</w:t>
      </w:r>
      <w:r w:rsidRPr="004E4FBD">
        <w:rPr>
          <w:rFonts w:ascii="Arial Narrow" w:hAnsi="Arial Narrow"/>
          <w:spacing w:val="-12"/>
          <w:sz w:val="24"/>
        </w:rPr>
        <w:t xml:space="preserve"> </w:t>
      </w:r>
      <w:r w:rsidRPr="004E4FBD">
        <w:rPr>
          <w:rFonts w:ascii="Arial Narrow" w:hAnsi="Arial Narrow"/>
          <w:sz w:val="24"/>
        </w:rPr>
        <w:t>бюджет.</w:t>
      </w:r>
    </w:p>
    <w:p w:rsidR="00DF3292" w:rsidRPr="004E4FBD" w:rsidRDefault="00C82E65" w:rsidP="004E4FBD">
      <w:pPr>
        <w:pStyle w:val="BodyText"/>
        <w:spacing w:line="360" w:lineRule="auto"/>
        <w:jc w:val="both"/>
        <w:rPr>
          <w:rFonts w:ascii="Arial Narrow" w:hAnsi="Arial Narrow"/>
        </w:rPr>
      </w:pPr>
      <w:r w:rsidRPr="004E4FBD">
        <w:rPr>
          <w:rFonts w:ascii="Arial Narrow" w:hAnsi="Arial Narrow"/>
        </w:rPr>
        <w:t xml:space="preserve">Чл. 15. (1) Общественият съвет изготвя отчет за своята дейност за предходната учебна година, който </w:t>
      </w:r>
      <w:proofErr w:type="gramStart"/>
      <w:r w:rsidRPr="004E4FBD">
        <w:rPr>
          <w:rFonts w:ascii="Arial Narrow" w:hAnsi="Arial Narrow"/>
        </w:rPr>
        <w:t>се:поставя</w:t>
      </w:r>
      <w:proofErr w:type="gramEnd"/>
      <w:r w:rsidRPr="004E4FBD">
        <w:rPr>
          <w:rFonts w:ascii="Arial Narrow" w:hAnsi="Arial Narrow"/>
        </w:rPr>
        <w:t xml:space="preserve"> на мястото за обявления в сградата</w:t>
      </w:r>
      <w:r w:rsidRPr="004E4FBD">
        <w:rPr>
          <w:rFonts w:ascii="Arial Narrow" w:hAnsi="Arial Narrow"/>
          <w:spacing w:val="-5"/>
        </w:rPr>
        <w:t xml:space="preserve"> </w:t>
      </w:r>
      <w:r w:rsidRPr="004E4FBD">
        <w:rPr>
          <w:rFonts w:ascii="Arial Narrow" w:hAnsi="Arial Narrow"/>
        </w:rPr>
        <w:t>училището;</w:t>
      </w:r>
    </w:p>
    <w:p w:rsidR="00DF3292" w:rsidRPr="004E4FBD" w:rsidRDefault="00C82E65" w:rsidP="004E4FBD">
      <w:pPr>
        <w:pStyle w:val="ListParagraph"/>
        <w:numPr>
          <w:ilvl w:val="0"/>
          <w:numId w:val="5"/>
        </w:numPr>
        <w:tabs>
          <w:tab w:val="left" w:pos="1195"/>
        </w:tabs>
        <w:spacing w:before="40" w:line="360" w:lineRule="auto"/>
        <w:jc w:val="both"/>
        <w:rPr>
          <w:rFonts w:ascii="Arial Narrow" w:hAnsi="Arial Narrow"/>
          <w:sz w:val="24"/>
        </w:rPr>
      </w:pPr>
      <w:r w:rsidRPr="004E4FBD">
        <w:rPr>
          <w:rFonts w:ascii="Arial Narrow" w:hAnsi="Arial Narrow"/>
          <w:sz w:val="24"/>
        </w:rPr>
        <w:t>публикува на интернет страницата на</w:t>
      </w:r>
      <w:r w:rsidRPr="004E4FBD">
        <w:rPr>
          <w:rFonts w:ascii="Arial Narrow" w:hAnsi="Arial Narrow"/>
          <w:spacing w:val="-4"/>
          <w:sz w:val="24"/>
        </w:rPr>
        <w:t xml:space="preserve"> </w:t>
      </w:r>
      <w:r w:rsidRPr="004E4FBD">
        <w:rPr>
          <w:rFonts w:ascii="Arial Narrow" w:hAnsi="Arial Narrow"/>
          <w:sz w:val="24"/>
        </w:rPr>
        <w:t>училището;</w:t>
      </w:r>
    </w:p>
    <w:p w:rsidR="00DF3292" w:rsidRPr="004E4FBD" w:rsidRDefault="00C82E65" w:rsidP="004E4FBD">
      <w:pPr>
        <w:pStyle w:val="ListParagraph"/>
        <w:numPr>
          <w:ilvl w:val="0"/>
          <w:numId w:val="5"/>
        </w:numPr>
        <w:tabs>
          <w:tab w:val="left" w:pos="1195"/>
        </w:tabs>
        <w:spacing w:before="40" w:line="360" w:lineRule="auto"/>
        <w:jc w:val="both"/>
        <w:rPr>
          <w:rFonts w:ascii="Arial Narrow" w:hAnsi="Arial Narrow"/>
          <w:sz w:val="24"/>
        </w:rPr>
      </w:pPr>
      <w:r w:rsidRPr="004E4FBD">
        <w:rPr>
          <w:rFonts w:ascii="Arial Narrow" w:hAnsi="Arial Narrow"/>
          <w:sz w:val="24"/>
        </w:rPr>
        <w:t>представя и обсъжда публично на среща с родителите от</w:t>
      </w:r>
      <w:r w:rsidRPr="004E4FBD">
        <w:rPr>
          <w:rFonts w:ascii="Arial Narrow" w:hAnsi="Arial Narrow"/>
          <w:spacing w:val="-6"/>
          <w:sz w:val="24"/>
        </w:rPr>
        <w:t xml:space="preserve"> </w:t>
      </w:r>
      <w:r w:rsidRPr="004E4FBD">
        <w:rPr>
          <w:rFonts w:ascii="Arial Narrow" w:hAnsi="Arial Narrow"/>
          <w:sz w:val="24"/>
        </w:rPr>
        <w:t>училището.</w:t>
      </w:r>
    </w:p>
    <w:p w:rsidR="00DF3292" w:rsidRPr="004E4FBD" w:rsidRDefault="00C82E65" w:rsidP="004E4FBD">
      <w:pPr>
        <w:pStyle w:val="BodyText"/>
        <w:spacing w:before="42" w:line="360" w:lineRule="auto"/>
        <w:ind w:right="106"/>
        <w:jc w:val="both"/>
        <w:rPr>
          <w:rFonts w:ascii="Arial Narrow" w:hAnsi="Arial Narrow"/>
        </w:rPr>
      </w:pPr>
      <w:r w:rsidRPr="004E4FBD">
        <w:rPr>
          <w:rFonts w:ascii="Arial Narrow" w:hAnsi="Arial Narrow"/>
        </w:rPr>
        <w:t>(2) Общественият съвет използва и други подходящи начини за информиране на родителите за работата му и за взетите решения.</w:t>
      </w:r>
    </w:p>
    <w:p w:rsidR="00DF3292" w:rsidRPr="004E4FBD" w:rsidRDefault="00C82E65" w:rsidP="004E4FBD">
      <w:pPr>
        <w:pStyle w:val="BodyText"/>
        <w:spacing w:line="360" w:lineRule="auto"/>
        <w:ind w:right="110"/>
        <w:jc w:val="both"/>
        <w:rPr>
          <w:rFonts w:ascii="Arial Narrow" w:hAnsi="Arial Narrow"/>
        </w:rPr>
      </w:pPr>
      <w:r w:rsidRPr="004E4FBD">
        <w:rPr>
          <w:rFonts w:ascii="Arial Narrow" w:hAnsi="Arial Narrow"/>
        </w:rPr>
        <w:t>Чл. 16. (1) На първото заседание общественият съвет избира от състава си председател с обикновено мнозинство с явно гласуване.</w:t>
      </w:r>
    </w:p>
    <w:p w:rsidR="00DF3292" w:rsidRPr="004E4FBD" w:rsidRDefault="00C82E65" w:rsidP="004E4FBD">
      <w:pPr>
        <w:pStyle w:val="BodyText"/>
        <w:spacing w:before="3" w:line="360" w:lineRule="auto"/>
        <w:jc w:val="both"/>
        <w:rPr>
          <w:rFonts w:ascii="Arial Narrow" w:hAnsi="Arial Narrow"/>
        </w:rPr>
      </w:pPr>
      <w:r w:rsidRPr="004E4FBD">
        <w:rPr>
          <w:rFonts w:ascii="Arial Narrow" w:hAnsi="Arial Narrow"/>
        </w:rPr>
        <w:t>(2) Председателят:</w:t>
      </w:r>
    </w:p>
    <w:p w:rsidR="00DF3292" w:rsidRPr="004E4FBD" w:rsidRDefault="00C82E65" w:rsidP="004E4FBD">
      <w:pPr>
        <w:pStyle w:val="ListParagraph"/>
        <w:numPr>
          <w:ilvl w:val="0"/>
          <w:numId w:val="4"/>
        </w:numPr>
        <w:tabs>
          <w:tab w:val="left" w:pos="1195"/>
        </w:tabs>
        <w:spacing w:before="40" w:line="360" w:lineRule="auto"/>
        <w:jc w:val="both"/>
        <w:rPr>
          <w:rFonts w:ascii="Arial Narrow" w:hAnsi="Arial Narrow"/>
          <w:sz w:val="24"/>
        </w:rPr>
      </w:pPr>
      <w:r w:rsidRPr="004E4FBD">
        <w:rPr>
          <w:rFonts w:ascii="Arial Narrow" w:hAnsi="Arial Narrow"/>
          <w:sz w:val="24"/>
        </w:rPr>
        <w:lastRenderedPageBreak/>
        <w:t>представлява обществения съвет и организира и ръководи дейността</w:t>
      </w:r>
      <w:r w:rsidRPr="004E4FBD">
        <w:rPr>
          <w:rFonts w:ascii="Arial Narrow" w:hAnsi="Arial Narrow"/>
          <w:spacing w:val="-5"/>
          <w:sz w:val="24"/>
        </w:rPr>
        <w:t xml:space="preserve"> </w:t>
      </w:r>
      <w:r w:rsidRPr="004E4FBD">
        <w:rPr>
          <w:rFonts w:ascii="Arial Narrow" w:hAnsi="Arial Narrow"/>
          <w:spacing w:val="-2"/>
          <w:sz w:val="24"/>
        </w:rPr>
        <w:t>му;</w:t>
      </w:r>
    </w:p>
    <w:p w:rsidR="00DF3292" w:rsidRPr="004E4FBD" w:rsidRDefault="00C82E65" w:rsidP="004E4FBD">
      <w:pPr>
        <w:pStyle w:val="ListParagraph"/>
        <w:numPr>
          <w:ilvl w:val="0"/>
          <w:numId w:val="4"/>
        </w:numPr>
        <w:tabs>
          <w:tab w:val="left" w:pos="1195"/>
        </w:tabs>
        <w:spacing w:before="40" w:line="360" w:lineRule="auto"/>
        <w:jc w:val="both"/>
        <w:rPr>
          <w:rFonts w:ascii="Arial Narrow" w:hAnsi="Arial Narrow"/>
          <w:sz w:val="24"/>
        </w:rPr>
      </w:pPr>
      <w:r w:rsidRPr="004E4FBD">
        <w:rPr>
          <w:rFonts w:ascii="Arial Narrow" w:hAnsi="Arial Narrow"/>
          <w:sz w:val="24"/>
        </w:rPr>
        <w:t>свиква, насрочва, определя дневния ред и ръководи заседанията на обществения</w:t>
      </w:r>
      <w:r w:rsidRPr="004E4FBD">
        <w:rPr>
          <w:rFonts w:ascii="Arial Narrow" w:hAnsi="Arial Narrow"/>
          <w:spacing w:val="-22"/>
          <w:sz w:val="24"/>
        </w:rPr>
        <w:t xml:space="preserve"> </w:t>
      </w:r>
      <w:r w:rsidRPr="004E4FBD">
        <w:rPr>
          <w:rFonts w:ascii="Arial Narrow" w:hAnsi="Arial Narrow"/>
          <w:sz w:val="24"/>
        </w:rPr>
        <w:t>съвет;</w:t>
      </w:r>
    </w:p>
    <w:p w:rsidR="00DF3292" w:rsidRPr="004E4FBD" w:rsidRDefault="00C82E65" w:rsidP="004E4FBD">
      <w:pPr>
        <w:pStyle w:val="ListParagraph"/>
        <w:numPr>
          <w:ilvl w:val="0"/>
          <w:numId w:val="4"/>
        </w:numPr>
        <w:tabs>
          <w:tab w:val="left" w:pos="1198"/>
        </w:tabs>
        <w:spacing w:before="41" w:line="360" w:lineRule="auto"/>
        <w:ind w:left="1197" w:hanging="243"/>
        <w:jc w:val="both"/>
        <w:rPr>
          <w:rFonts w:ascii="Arial Narrow" w:hAnsi="Arial Narrow"/>
          <w:sz w:val="24"/>
        </w:rPr>
      </w:pPr>
      <w:r w:rsidRPr="004E4FBD">
        <w:rPr>
          <w:rFonts w:ascii="Arial Narrow" w:hAnsi="Arial Narrow"/>
          <w:sz w:val="24"/>
        </w:rPr>
        <w:t>удостоверява с подпис протоколите от заседанията на обществения</w:t>
      </w:r>
      <w:r w:rsidRPr="004E4FBD">
        <w:rPr>
          <w:rFonts w:ascii="Arial Narrow" w:hAnsi="Arial Narrow"/>
          <w:spacing w:val="-10"/>
          <w:sz w:val="24"/>
        </w:rPr>
        <w:t xml:space="preserve"> </w:t>
      </w:r>
      <w:r w:rsidRPr="004E4FBD">
        <w:rPr>
          <w:rFonts w:ascii="Arial Narrow" w:hAnsi="Arial Narrow"/>
          <w:sz w:val="24"/>
        </w:rPr>
        <w:t>съвет.</w:t>
      </w:r>
    </w:p>
    <w:p w:rsidR="00DF3292" w:rsidRPr="004E4FBD" w:rsidRDefault="00C82E65" w:rsidP="004E4FBD">
      <w:pPr>
        <w:pStyle w:val="BodyText"/>
        <w:spacing w:before="43" w:line="360" w:lineRule="auto"/>
        <w:ind w:right="108"/>
        <w:jc w:val="both"/>
        <w:rPr>
          <w:rFonts w:ascii="Arial Narrow" w:hAnsi="Arial Narrow"/>
        </w:rPr>
      </w:pPr>
      <w:r w:rsidRPr="004E4FBD">
        <w:rPr>
          <w:rFonts w:ascii="Arial Narrow" w:hAnsi="Arial Narrow"/>
        </w:rPr>
        <w:t>Чл. 17. (1) Общественият съвет се свиква на заседание най-малко 4 пъти годишно, като задължително провежда заседание в началото на учебната година.</w:t>
      </w:r>
    </w:p>
    <w:p w:rsidR="00DF3292" w:rsidRPr="004E4FBD" w:rsidRDefault="00C82E65" w:rsidP="004E4FBD">
      <w:pPr>
        <w:pStyle w:val="ListParagraph"/>
        <w:numPr>
          <w:ilvl w:val="0"/>
          <w:numId w:val="3"/>
        </w:numPr>
        <w:tabs>
          <w:tab w:val="left" w:pos="1322"/>
        </w:tabs>
        <w:spacing w:before="1" w:line="360" w:lineRule="auto"/>
        <w:ind w:right="107" w:firstLine="0"/>
        <w:jc w:val="both"/>
        <w:rPr>
          <w:rFonts w:ascii="Arial Narrow" w:hAnsi="Arial Narrow"/>
          <w:sz w:val="24"/>
        </w:rPr>
      </w:pPr>
      <w:r w:rsidRPr="004E4FBD">
        <w:rPr>
          <w:rFonts w:ascii="Arial Narrow" w:hAnsi="Arial Narrow"/>
          <w:sz w:val="24"/>
        </w:rPr>
        <w:t>Една трета от членовете на обществения съвет може да прави искане, изпратено по електронната поща до председателя за свикване на</w:t>
      </w:r>
      <w:r w:rsidRPr="004E4FBD">
        <w:rPr>
          <w:rFonts w:ascii="Arial Narrow" w:hAnsi="Arial Narrow"/>
          <w:spacing w:val="-10"/>
          <w:sz w:val="24"/>
        </w:rPr>
        <w:t xml:space="preserve"> </w:t>
      </w:r>
      <w:r w:rsidRPr="004E4FBD">
        <w:rPr>
          <w:rFonts w:ascii="Arial Narrow" w:hAnsi="Arial Narrow"/>
          <w:sz w:val="24"/>
        </w:rPr>
        <w:t>заседание.</w:t>
      </w:r>
    </w:p>
    <w:p w:rsidR="00DF3292" w:rsidRPr="004E4FBD" w:rsidRDefault="00C82E65" w:rsidP="004E4FBD">
      <w:pPr>
        <w:pStyle w:val="ListParagraph"/>
        <w:numPr>
          <w:ilvl w:val="0"/>
          <w:numId w:val="3"/>
        </w:numPr>
        <w:tabs>
          <w:tab w:val="left" w:pos="1318"/>
        </w:tabs>
        <w:spacing w:before="3" w:line="360" w:lineRule="auto"/>
        <w:ind w:right="106" w:firstLine="0"/>
        <w:jc w:val="both"/>
        <w:rPr>
          <w:rFonts w:ascii="Arial Narrow" w:hAnsi="Arial Narrow"/>
          <w:sz w:val="24"/>
        </w:rPr>
      </w:pPr>
      <w:r w:rsidRPr="004E4FBD">
        <w:rPr>
          <w:rFonts w:ascii="Arial Narrow" w:hAnsi="Arial Narrow"/>
          <w:sz w:val="24"/>
        </w:rPr>
        <w:t>При необходимост директорът може да отправи искане, изпратено по електронната поща до председателя на обществения съвет за свикването</w:t>
      </w:r>
      <w:r w:rsidRPr="004E4FBD">
        <w:rPr>
          <w:rFonts w:ascii="Arial Narrow" w:hAnsi="Arial Narrow"/>
          <w:spacing w:val="-6"/>
          <w:sz w:val="24"/>
        </w:rPr>
        <w:t xml:space="preserve"> </w:t>
      </w:r>
      <w:r w:rsidRPr="004E4FBD">
        <w:rPr>
          <w:rFonts w:ascii="Arial Narrow" w:hAnsi="Arial Narrow"/>
          <w:sz w:val="24"/>
        </w:rPr>
        <w:t>му.</w:t>
      </w:r>
    </w:p>
    <w:p w:rsidR="00DF3292" w:rsidRPr="004E4FBD" w:rsidRDefault="00C82E65" w:rsidP="004E4FBD">
      <w:pPr>
        <w:pStyle w:val="BodyText"/>
        <w:spacing w:line="360" w:lineRule="auto"/>
        <w:ind w:right="105"/>
        <w:jc w:val="both"/>
        <w:rPr>
          <w:rFonts w:ascii="Arial Narrow" w:hAnsi="Arial Narrow"/>
        </w:rPr>
      </w:pPr>
      <w:r w:rsidRPr="004E4FBD">
        <w:rPr>
          <w:rFonts w:ascii="Arial Narrow" w:hAnsi="Arial Narrow"/>
        </w:rPr>
        <w:t xml:space="preserve">Чл. 18. (1) Заседанията на обществения съвет се свикват с изпращане на покана по електронната поща от председателя до всеки член, както и до други лица, имащи </w:t>
      </w:r>
      <w:proofErr w:type="gramStart"/>
      <w:r w:rsidRPr="004E4FBD">
        <w:rPr>
          <w:rFonts w:ascii="Arial Narrow" w:hAnsi="Arial Narrow"/>
        </w:rPr>
        <w:t>право  да</w:t>
      </w:r>
      <w:proofErr w:type="gramEnd"/>
      <w:r w:rsidRPr="004E4FBD">
        <w:rPr>
          <w:rFonts w:ascii="Arial Narrow" w:hAnsi="Arial Narrow"/>
        </w:rPr>
        <w:t xml:space="preserve"> присъстват. Поканата съдържа дневния ред, датата, часа и мястото за провеждане на заседание. Към поканата се изпращат и всички необходими материали по дневния</w:t>
      </w:r>
      <w:r w:rsidRPr="004E4FBD">
        <w:rPr>
          <w:rFonts w:ascii="Arial Narrow" w:hAnsi="Arial Narrow"/>
          <w:spacing w:val="-20"/>
        </w:rPr>
        <w:t xml:space="preserve"> </w:t>
      </w:r>
      <w:r w:rsidRPr="004E4FBD">
        <w:rPr>
          <w:rFonts w:ascii="Arial Narrow" w:hAnsi="Arial Narrow"/>
        </w:rPr>
        <w:t>ред.</w:t>
      </w:r>
    </w:p>
    <w:p w:rsidR="00DF3292" w:rsidRPr="004E4FBD" w:rsidRDefault="00C82E65" w:rsidP="004E4FBD">
      <w:pPr>
        <w:pStyle w:val="BodyText"/>
        <w:spacing w:line="360" w:lineRule="auto"/>
        <w:ind w:right="106"/>
        <w:jc w:val="both"/>
        <w:rPr>
          <w:rFonts w:ascii="Arial Narrow" w:hAnsi="Arial Narrow"/>
        </w:rPr>
      </w:pPr>
      <w:r w:rsidRPr="004E4FBD">
        <w:rPr>
          <w:rFonts w:ascii="Arial Narrow" w:hAnsi="Arial Narrow"/>
        </w:rPr>
        <w:t>(2) Поканата се поставя на мястото за обявление в сградата на училището и/или на интернет страницата на училището най-малко 10 дни преди деня на заседанието. Към поканата се посочва и мястото, на което заинтересованите лица могат да се запознаят с материалите по дневния ред.</w:t>
      </w:r>
    </w:p>
    <w:p w:rsidR="00DF3292" w:rsidRPr="004E4FBD" w:rsidRDefault="00C82E65" w:rsidP="004E4FBD">
      <w:pPr>
        <w:pStyle w:val="BodyText"/>
        <w:spacing w:line="360" w:lineRule="auto"/>
        <w:ind w:right="106"/>
        <w:jc w:val="both"/>
        <w:rPr>
          <w:rFonts w:ascii="Arial Narrow" w:hAnsi="Arial Narrow"/>
        </w:rPr>
      </w:pPr>
      <w:r w:rsidRPr="004E4FBD">
        <w:rPr>
          <w:rFonts w:ascii="Arial Narrow" w:hAnsi="Arial Narrow"/>
        </w:rPr>
        <w:t>Чл. 19. (1) Членовете на обществения съвет или резервните членове потвърждават пред председателя по електронната поща участието си в срок от 3 дни преди деня на предстоящото заседание.</w:t>
      </w:r>
    </w:p>
    <w:p w:rsidR="00DF3292" w:rsidRPr="004E4FBD" w:rsidRDefault="00C82E65" w:rsidP="004E4FBD">
      <w:pPr>
        <w:pStyle w:val="BodyText"/>
        <w:spacing w:before="2" w:line="360" w:lineRule="auto"/>
        <w:ind w:right="107"/>
        <w:jc w:val="both"/>
        <w:rPr>
          <w:rFonts w:ascii="Arial Narrow" w:hAnsi="Arial Narrow"/>
        </w:rPr>
      </w:pPr>
      <w:r w:rsidRPr="004E4FBD">
        <w:rPr>
          <w:rFonts w:ascii="Arial Narrow" w:hAnsi="Arial Narrow"/>
        </w:rPr>
        <w:t>(2) Всеки член на обществения съвет може да внесе писмено становище, изпратено сканирано по електронната поща по всяка точка от дневния ред, което се регистрира в дневника за входяща кореспонденция на училището.</w:t>
      </w:r>
    </w:p>
    <w:p w:rsidR="00DF3292" w:rsidRPr="004E4FBD" w:rsidRDefault="00C82E65" w:rsidP="004E4FBD">
      <w:pPr>
        <w:pStyle w:val="BodyText"/>
        <w:spacing w:line="360" w:lineRule="auto"/>
        <w:ind w:right="110"/>
        <w:jc w:val="both"/>
        <w:rPr>
          <w:rFonts w:ascii="Arial Narrow" w:hAnsi="Arial Narrow"/>
        </w:rPr>
      </w:pPr>
      <w:r w:rsidRPr="004E4FBD">
        <w:rPr>
          <w:rFonts w:ascii="Arial Narrow" w:hAnsi="Arial Narrow"/>
        </w:rPr>
        <w:t>Чл. 20. (1) Заседанието се счита за редовно, ако на него присъстват повече от половината от членовете на обществения съвет.</w:t>
      </w:r>
    </w:p>
    <w:p w:rsidR="00DF3292" w:rsidRPr="004E4FBD" w:rsidRDefault="00C82E65" w:rsidP="004E4FBD">
      <w:pPr>
        <w:pStyle w:val="ListParagraph"/>
        <w:numPr>
          <w:ilvl w:val="0"/>
          <w:numId w:val="2"/>
        </w:numPr>
        <w:tabs>
          <w:tab w:val="left" w:pos="1306"/>
        </w:tabs>
        <w:spacing w:line="360" w:lineRule="auto"/>
        <w:ind w:right="110" w:firstLine="0"/>
        <w:jc w:val="both"/>
        <w:rPr>
          <w:rFonts w:ascii="Arial Narrow" w:hAnsi="Arial Narrow"/>
          <w:sz w:val="24"/>
        </w:rPr>
      </w:pPr>
      <w:r w:rsidRPr="004E4FBD">
        <w:rPr>
          <w:rFonts w:ascii="Arial Narrow" w:hAnsi="Arial Narrow"/>
          <w:sz w:val="24"/>
        </w:rPr>
        <w:t>Всеки член на обществения съвет може да прави предложение за включване на точки в дневния ред непосредствено преди неговото</w:t>
      </w:r>
      <w:r w:rsidRPr="004E4FBD">
        <w:rPr>
          <w:rFonts w:ascii="Arial Narrow" w:hAnsi="Arial Narrow"/>
          <w:spacing w:val="-2"/>
          <w:sz w:val="24"/>
        </w:rPr>
        <w:t xml:space="preserve"> </w:t>
      </w:r>
      <w:r w:rsidRPr="004E4FBD">
        <w:rPr>
          <w:rFonts w:ascii="Arial Narrow" w:hAnsi="Arial Narrow"/>
          <w:sz w:val="24"/>
        </w:rPr>
        <w:t>гласуване.</w:t>
      </w:r>
    </w:p>
    <w:p w:rsidR="00DF3292" w:rsidRPr="004E4FBD" w:rsidRDefault="00C82E65" w:rsidP="004E4FBD">
      <w:pPr>
        <w:pStyle w:val="ListParagraph"/>
        <w:numPr>
          <w:ilvl w:val="0"/>
          <w:numId w:val="2"/>
        </w:numPr>
        <w:tabs>
          <w:tab w:val="left" w:pos="1447"/>
        </w:tabs>
        <w:spacing w:before="3" w:line="360" w:lineRule="auto"/>
        <w:ind w:right="108" w:firstLine="0"/>
        <w:jc w:val="both"/>
        <w:rPr>
          <w:rFonts w:ascii="Arial Narrow" w:hAnsi="Arial Narrow"/>
          <w:sz w:val="24"/>
        </w:rPr>
      </w:pPr>
      <w:r w:rsidRPr="004E4FBD">
        <w:rPr>
          <w:rFonts w:ascii="Arial Narrow" w:hAnsi="Arial Narrow"/>
          <w:sz w:val="24"/>
        </w:rPr>
        <w:t>Решенията на обществения съвет се вземат с обикновено мнозинство от присъстващите на заседанието</w:t>
      </w:r>
      <w:r w:rsidRPr="004E4FBD">
        <w:rPr>
          <w:rFonts w:ascii="Arial Narrow" w:hAnsi="Arial Narrow"/>
          <w:spacing w:val="-3"/>
          <w:sz w:val="24"/>
        </w:rPr>
        <w:t xml:space="preserve"> </w:t>
      </w:r>
      <w:r w:rsidRPr="004E4FBD">
        <w:rPr>
          <w:rFonts w:ascii="Arial Narrow" w:hAnsi="Arial Narrow"/>
          <w:sz w:val="24"/>
        </w:rPr>
        <w:t>членове.</w:t>
      </w:r>
    </w:p>
    <w:p w:rsidR="00DF3292" w:rsidRPr="004E4FBD" w:rsidRDefault="00C82E65" w:rsidP="004E4FBD">
      <w:pPr>
        <w:pStyle w:val="BodyText"/>
        <w:spacing w:line="360" w:lineRule="auto"/>
        <w:ind w:right="108"/>
        <w:jc w:val="both"/>
        <w:rPr>
          <w:rFonts w:ascii="Arial Narrow" w:hAnsi="Arial Narrow"/>
        </w:rPr>
      </w:pPr>
      <w:r w:rsidRPr="004E4FBD">
        <w:rPr>
          <w:rFonts w:ascii="Arial Narrow" w:hAnsi="Arial Narrow"/>
        </w:rPr>
        <w:t xml:space="preserve">Чл. 21. (1) С право на съвещателен глас в заседанията на обществения съвет участват трима представители на ученическото самоуправление и представител на настоятелството. Директорът на училището, съответно </w:t>
      </w:r>
      <w:proofErr w:type="gramStart"/>
      <w:r w:rsidRPr="004E4FBD">
        <w:rPr>
          <w:rFonts w:ascii="Arial Narrow" w:hAnsi="Arial Narrow"/>
        </w:rPr>
        <w:t>председателят  на</w:t>
      </w:r>
      <w:proofErr w:type="gramEnd"/>
      <w:r w:rsidRPr="004E4FBD">
        <w:rPr>
          <w:rFonts w:ascii="Arial Narrow" w:hAnsi="Arial Narrow"/>
        </w:rPr>
        <w:t xml:space="preserve"> настоятелството, писмено уведомява председателя на обществения съвет за определените представители.</w:t>
      </w:r>
    </w:p>
    <w:p w:rsidR="00DF3292" w:rsidRPr="004E4FBD" w:rsidRDefault="00C82E65" w:rsidP="004E4FBD">
      <w:pPr>
        <w:pStyle w:val="BodyText"/>
        <w:tabs>
          <w:tab w:val="left" w:pos="0"/>
          <w:tab w:val="left" w:pos="4461"/>
          <w:tab w:val="left" w:pos="5859"/>
          <w:tab w:val="left" w:pos="6317"/>
          <w:tab w:val="left" w:pos="8092"/>
          <w:tab w:val="left" w:pos="9300"/>
          <w:tab w:val="left" w:pos="10086"/>
        </w:tabs>
        <w:spacing w:before="184" w:line="360" w:lineRule="auto"/>
        <w:ind w:right="109"/>
        <w:jc w:val="both"/>
        <w:rPr>
          <w:rFonts w:ascii="Arial Narrow" w:hAnsi="Arial Narrow"/>
        </w:rPr>
      </w:pPr>
      <w:r w:rsidRPr="004E4FBD">
        <w:rPr>
          <w:rFonts w:ascii="Arial Narrow" w:hAnsi="Arial Narrow"/>
        </w:rPr>
        <w:t>(2) В заседанията на обществения съвет могат да бъдат канени и служ</w:t>
      </w:r>
      <w:r w:rsidR="004E4FBD">
        <w:rPr>
          <w:rFonts w:ascii="Arial Narrow" w:hAnsi="Arial Narrow"/>
        </w:rPr>
        <w:t>ители на училището</w:t>
      </w:r>
      <w:r w:rsidR="004E4FBD">
        <w:rPr>
          <w:rFonts w:ascii="Arial Narrow" w:hAnsi="Arial Narrow"/>
          <w:lang w:val="bg-BG"/>
        </w:rPr>
        <w:t xml:space="preserve"> </w:t>
      </w:r>
      <w:r w:rsidR="004E4FBD">
        <w:rPr>
          <w:rFonts w:ascii="Arial Narrow" w:hAnsi="Arial Narrow"/>
        </w:rPr>
        <w:t>на</w:t>
      </w:r>
      <w:r w:rsidR="004E4FBD">
        <w:rPr>
          <w:rFonts w:ascii="Arial Narrow" w:hAnsi="Arial Narrow"/>
          <w:lang w:val="bg-BG"/>
        </w:rPr>
        <w:t xml:space="preserve"> </w:t>
      </w:r>
      <w:r w:rsidR="004E4FBD">
        <w:rPr>
          <w:rFonts w:ascii="Arial Narrow" w:hAnsi="Arial Narrow"/>
        </w:rPr>
        <w:t>регионалното</w:t>
      </w:r>
      <w:r w:rsidR="004E4FBD">
        <w:rPr>
          <w:rFonts w:ascii="Arial Narrow" w:hAnsi="Arial Narrow"/>
          <w:lang w:val="bg-BG"/>
        </w:rPr>
        <w:t xml:space="preserve"> </w:t>
      </w:r>
      <w:r w:rsidR="004E4FBD">
        <w:rPr>
          <w:rFonts w:ascii="Arial Narrow" w:hAnsi="Arial Narrow"/>
        </w:rPr>
        <w:t>управление</w:t>
      </w:r>
      <w:r w:rsidR="004E4FBD">
        <w:rPr>
          <w:rFonts w:ascii="Arial Narrow" w:hAnsi="Arial Narrow"/>
          <w:lang w:val="bg-BG"/>
        </w:rPr>
        <w:t xml:space="preserve"> </w:t>
      </w:r>
      <w:r w:rsidR="004E4FBD">
        <w:rPr>
          <w:rFonts w:ascii="Arial Narrow" w:hAnsi="Arial Narrow"/>
        </w:rPr>
        <w:t>на</w:t>
      </w:r>
      <w:r w:rsidR="004E4FBD">
        <w:rPr>
          <w:rFonts w:ascii="Arial Narrow" w:hAnsi="Arial Narrow"/>
          <w:lang w:val="bg-BG"/>
        </w:rPr>
        <w:t xml:space="preserve"> </w:t>
      </w:r>
      <w:r w:rsidR="004E4FBD">
        <w:rPr>
          <w:rFonts w:ascii="Arial Narrow" w:hAnsi="Arial Narrow"/>
        </w:rPr>
        <w:t>образованието,</w:t>
      </w:r>
      <w:r w:rsidR="004E4FBD">
        <w:rPr>
          <w:rFonts w:ascii="Arial Narrow" w:hAnsi="Arial Narrow"/>
          <w:lang w:val="bg-BG"/>
        </w:rPr>
        <w:t xml:space="preserve"> </w:t>
      </w:r>
      <w:r w:rsidR="004E4FBD">
        <w:rPr>
          <w:rFonts w:ascii="Arial Narrow" w:hAnsi="Arial Narrow"/>
        </w:rPr>
        <w:t>експерти,</w:t>
      </w:r>
      <w:r w:rsidR="004E4FBD">
        <w:rPr>
          <w:rFonts w:ascii="Arial Narrow" w:hAnsi="Arial Narrow"/>
          <w:lang w:val="bg-BG"/>
        </w:rPr>
        <w:t xml:space="preserve"> </w:t>
      </w:r>
      <w:r w:rsidR="004E4FBD">
        <w:rPr>
          <w:rFonts w:ascii="Arial Narrow" w:hAnsi="Arial Narrow"/>
        </w:rPr>
        <w:t>както</w:t>
      </w:r>
      <w:r w:rsidR="004E4FBD">
        <w:rPr>
          <w:rFonts w:ascii="Arial Narrow" w:hAnsi="Arial Narrow"/>
          <w:lang w:val="bg-BG"/>
        </w:rPr>
        <w:t xml:space="preserve"> </w:t>
      </w:r>
      <w:r w:rsidRPr="004E4FBD">
        <w:rPr>
          <w:rFonts w:ascii="Arial Narrow" w:hAnsi="Arial Narrow"/>
        </w:rPr>
        <w:t xml:space="preserve">и представители на работодателите, </w:t>
      </w:r>
      <w:r w:rsidRPr="004E4FBD">
        <w:rPr>
          <w:rFonts w:ascii="Arial Narrow" w:hAnsi="Arial Narrow"/>
        </w:rPr>
        <w:lastRenderedPageBreak/>
        <w:t>на синдикатите, на юридическите лица с нестопанска цел и други заинтересовани</w:t>
      </w:r>
      <w:r w:rsidRPr="004E4FBD">
        <w:rPr>
          <w:rFonts w:ascii="Arial Narrow" w:hAnsi="Arial Narrow"/>
          <w:spacing w:val="-1"/>
        </w:rPr>
        <w:t xml:space="preserve"> </w:t>
      </w:r>
      <w:r w:rsidRPr="004E4FBD">
        <w:rPr>
          <w:rFonts w:ascii="Arial Narrow" w:hAnsi="Arial Narrow"/>
        </w:rPr>
        <w:t>лица.</w:t>
      </w:r>
    </w:p>
    <w:p w:rsidR="00DF3292" w:rsidRPr="004E4FBD" w:rsidRDefault="00C82E65" w:rsidP="004E4FBD">
      <w:pPr>
        <w:pStyle w:val="BodyText"/>
        <w:spacing w:line="360" w:lineRule="auto"/>
        <w:ind w:right="112"/>
        <w:jc w:val="both"/>
        <w:rPr>
          <w:rFonts w:ascii="Arial Narrow" w:hAnsi="Arial Narrow"/>
        </w:rPr>
      </w:pPr>
      <w:r w:rsidRPr="004E4FBD">
        <w:rPr>
          <w:rFonts w:ascii="Arial Narrow" w:hAnsi="Arial Narrow"/>
        </w:rPr>
        <w:t>Чл. 22. Директорът на училището има право да присъства на заседанията на обществения съвет и да изразява становище по разглежданите въпроси.</w:t>
      </w:r>
    </w:p>
    <w:p w:rsidR="00DF3292" w:rsidRPr="004E4FBD" w:rsidRDefault="00C82E65" w:rsidP="004E4FBD">
      <w:pPr>
        <w:pStyle w:val="BodyText"/>
        <w:spacing w:line="360" w:lineRule="auto"/>
        <w:ind w:right="106"/>
        <w:jc w:val="both"/>
        <w:rPr>
          <w:rFonts w:ascii="Arial Narrow" w:hAnsi="Arial Narrow"/>
        </w:rPr>
      </w:pPr>
      <w:r w:rsidRPr="004E4FBD">
        <w:rPr>
          <w:rFonts w:ascii="Arial Narrow" w:hAnsi="Arial Narrow"/>
        </w:rPr>
        <w:t>Чл. 23. (1) За всяко заседание на обществения съвет се съставя протокол и присъствен списък. Списъкът се подписва от присъстващите лица. Протоколът се номерира съобразно поредността на провеждането и се подписва от председателя и от лицето, което го е</w:t>
      </w:r>
      <w:r w:rsidRPr="004E4FBD">
        <w:rPr>
          <w:rFonts w:ascii="Arial Narrow" w:hAnsi="Arial Narrow"/>
          <w:spacing w:val="-2"/>
        </w:rPr>
        <w:t xml:space="preserve"> </w:t>
      </w:r>
      <w:r w:rsidRPr="004E4FBD">
        <w:rPr>
          <w:rFonts w:ascii="Arial Narrow" w:hAnsi="Arial Narrow"/>
        </w:rPr>
        <w:t>съставило.</w:t>
      </w:r>
    </w:p>
    <w:p w:rsidR="00DF3292" w:rsidRPr="004E4FBD" w:rsidRDefault="00C82E65" w:rsidP="004E4FBD">
      <w:pPr>
        <w:pStyle w:val="BodyText"/>
        <w:spacing w:before="1" w:line="360" w:lineRule="auto"/>
        <w:ind w:right="108"/>
        <w:jc w:val="both"/>
        <w:rPr>
          <w:rFonts w:ascii="Arial Narrow" w:hAnsi="Arial Narrow"/>
        </w:rPr>
      </w:pPr>
      <w:r w:rsidRPr="004E4FBD">
        <w:rPr>
          <w:rFonts w:ascii="Arial Narrow" w:hAnsi="Arial Narrow"/>
        </w:rPr>
        <w:t>(2) В срок до 3 дни от провеждане на заседанието протоколът се регистрира в дневника за входяща кореспонденция на училището и се поставя на мястото за обявление и/или на интернет страницата на училището.</w:t>
      </w:r>
    </w:p>
    <w:p w:rsidR="00DF3292" w:rsidRPr="004E4FBD" w:rsidRDefault="00C82E65" w:rsidP="004E4FBD">
      <w:pPr>
        <w:pStyle w:val="BodyText"/>
        <w:spacing w:before="1" w:line="360" w:lineRule="auto"/>
        <w:ind w:right="109"/>
        <w:jc w:val="both"/>
        <w:rPr>
          <w:rFonts w:ascii="Arial Narrow" w:hAnsi="Arial Narrow"/>
        </w:rPr>
      </w:pPr>
      <w:r w:rsidRPr="004E4FBD">
        <w:rPr>
          <w:rFonts w:ascii="Arial Narrow" w:hAnsi="Arial Narrow"/>
        </w:rPr>
        <w:t>Чл. 24. (1) Кореспонденцията и документите за дейността на обществения съвет се съхраняват в училището на място, определено от директора.</w:t>
      </w:r>
    </w:p>
    <w:p w:rsidR="00DF3292" w:rsidRPr="004E4FBD" w:rsidRDefault="00C82E65" w:rsidP="004E4FBD">
      <w:pPr>
        <w:pStyle w:val="ListParagraph"/>
        <w:numPr>
          <w:ilvl w:val="0"/>
          <w:numId w:val="1"/>
        </w:numPr>
        <w:tabs>
          <w:tab w:val="left" w:pos="1315"/>
        </w:tabs>
        <w:spacing w:before="3" w:line="360" w:lineRule="auto"/>
        <w:ind w:right="111" w:firstLine="0"/>
        <w:jc w:val="both"/>
        <w:rPr>
          <w:rFonts w:ascii="Arial Narrow" w:hAnsi="Arial Narrow"/>
          <w:sz w:val="24"/>
        </w:rPr>
      </w:pPr>
      <w:r w:rsidRPr="004E4FBD">
        <w:rPr>
          <w:rFonts w:ascii="Arial Narrow" w:hAnsi="Arial Narrow"/>
          <w:sz w:val="24"/>
        </w:rPr>
        <w:t>Административното и техническото подпомагане на обществения съвет се извършва от длъжностно лице от училището, определено от</w:t>
      </w:r>
      <w:r w:rsidRPr="004E4FBD">
        <w:rPr>
          <w:rFonts w:ascii="Arial Narrow" w:hAnsi="Arial Narrow"/>
          <w:spacing w:val="-5"/>
          <w:sz w:val="24"/>
        </w:rPr>
        <w:t xml:space="preserve"> </w:t>
      </w:r>
      <w:r w:rsidRPr="004E4FBD">
        <w:rPr>
          <w:rFonts w:ascii="Arial Narrow" w:hAnsi="Arial Narrow"/>
          <w:sz w:val="24"/>
        </w:rPr>
        <w:t>директора.</w:t>
      </w:r>
    </w:p>
    <w:p w:rsidR="00DF3292" w:rsidRPr="004E4FBD" w:rsidRDefault="00C82E65" w:rsidP="004E4FBD">
      <w:pPr>
        <w:pStyle w:val="ListParagraph"/>
        <w:numPr>
          <w:ilvl w:val="0"/>
          <w:numId w:val="1"/>
        </w:numPr>
        <w:tabs>
          <w:tab w:val="left" w:pos="1383"/>
        </w:tabs>
        <w:spacing w:line="360" w:lineRule="auto"/>
        <w:ind w:right="110" w:firstLine="0"/>
        <w:jc w:val="both"/>
        <w:rPr>
          <w:rFonts w:ascii="Arial Narrow" w:hAnsi="Arial Narrow"/>
          <w:sz w:val="24"/>
        </w:rPr>
      </w:pPr>
      <w:r w:rsidRPr="004E4FBD">
        <w:rPr>
          <w:rFonts w:ascii="Arial Narrow" w:hAnsi="Arial Narrow"/>
          <w:sz w:val="24"/>
        </w:rPr>
        <w:t>Общественият съвет осъществява своята дейност без допълнителен персонал и издръжка.</w:t>
      </w:r>
    </w:p>
    <w:p w:rsidR="00DF3292" w:rsidRPr="004E4FBD" w:rsidRDefault="00C82E65" w:rsidP="004E4FBD">
      <w:pPr>
        <w:pStyle w:val="BodyText"/>
        <w:spacing w:before="3" w:line="360" w:lineRule="auto"/>
        <w:ind w:right="109"/>
        <w:jc w:val="both"/>
        <w:rPr>
          <w:rFonts w:ascii="Arial Narrow" w:hAnsi="Arial Narrow"/>
        </w:rPr>
      </w:pPr>
      <w:r w:rsidRPr="004E4FBD">
        <w:rPr>
          <w:rFonts w:ascii="Arial Narrow" w:hAnsi="Arial Narrow"/>
        </w:rPr>
        <w:t>Чл. 25. (1) За изпълнението на правомощията на обществения съвет директорът е длъжен да осигурява изчерпателна, актуална, разбираема и вярна информация, както и всички сведения и документи, необходими за дейността му.</w:t>
      </w:r>
    </w:p>
    <w:p w:rsidR="00DF3292" w:rsidRPr="004E4FBD" w:rsidRDefault="00C82E65" w:rsidP="004E4FBD">
      <w:pPr>
        <w:pStyle w:val="BodyText"/>
        <w:spacing w:before="1" w:line="360" w:lineRule="auto"/>
        <w:ind w:right="107"/>
        <w:jc w:val="both"/>
        <w:rPr>
          <w:rFonts w:ascii="Arial Narrow" w:hAnsi="Arial Narrow"/>
        </w:rPr>
      </w:pPr>
      <w:r w:rsidRPr="004E4FBD">
        <w:rPr>
          <w:rFonts w:ascii="Arial Narrow" w:hAnsi="Arial Narrow"/>
        </w:rPr>
        <w:t>(2) Директорът представя на обществения съвет тримесечни отчети за изпълнението на бюджета на училището в срок до края на месеца, следващ съответното тримесечие.</w:t>
      </w:r>
    </w:p>
    <w:p w:rsidR="00DF3292" w:rsidRPr="004E4FBD" w:rsidRDefault="00DF3292" w:rsidP="004E4FBD">
      <w:pPr>
        <w:pStyle w:val="BodyText"/>
        <w:spacing w:before="9" w:line="360" w:lineRule="auto"/>
        <w:ind w:left="0"/>
        <w:rPr>
          <w:rFonts w:ascii="Arial Narrow" w:hAnsi="Arial Narrow"/>
          <w:sz w:val="27"/>
        </w:rPr>
      </w:pPr>
    </w:p>
    <w:p w:rsidR="00DF3292" w:rsidRPr="004E4FBD" w:rsidRDefault="00C82E65" w:rsidP="004E4FBD">
      <w:pPr>
        <w:pStyle w:val="BodyText"/>
        <w:spacing w:line="360" w:lineRule="auto"/>
        <w:rPr>
          <w:rFonts w:ascii="Arial Narrow" w:hAnsi="Arial Narrow"/>
        </w:rPr>
      </w:pPr>
      <w:r w:rsidRPr="004E4FBD">
        <w:rPr>
          <w:rFonts w:ascii="Arial Narrow" w:hAnsi="Arial Narrow"/>
        </w:rPr>
        <w:t>ЗАКЛЮЧИТЕЛНИ РАЗПОРЕДБИ</w:t>
      </w:r>
    </w:p>
    <w:p w:rsidR="00DF3292" w:rsidRPr="004E4FBD" w:rsidRDefault="00C82E65" w:rsidP="004E4FBD">
      <w:pPr>
        <w:pStyle w:val="BodyText"/>
        <w:spacing w:before="40" w:line="360" w:lineRule="auto"/>
        <w:ind w:right="109"/>
        <w:jc w:val="both"/>
        <w:rPr>
          <w:rFonts w:ascii="Arial Narrow" w:hAnsi="Arial Narrow"/>
        </w:rPr>
      </w:pPr>
      <w:r w:rsidRPr="004E4FBD">
        <w:rPr>
          <w:rFonts w:ascii="Arial Narrow" w:hAnsi="Arial Narrow"/>
        </w:rPr>
        <w:t>§ 1. Този правилник е изготвен въз основа на Правилника за създаването, устройството и дейността на обществените съвети към детските градини и училищата (Обн. - ДВ, бр. 75 от 27.09.2016 г.), издаден от министъра на образованието и науката и е приет на заседание на обществения съвет на ПГ</w:t>
      </w:r>
      <w:r w:rsidR="00466716">
        <w:rPr>
          <w:rFonts w:ascii="Arial Narrow" w:hAnsi="Arial Narrow"/>
          <w:lang w:val="bg-BG"/>
        </w:rPr>
        <w:t>Т</w:t>
      </w:r>
      <w:r w:rsidRPr="004E4FBD">
        <w:rPr>
          <w:rFonts w:ascii="Arial Narrow" w:hAnsi="Arial Narrow"/>
        </w:rPr>
        <w:t xml:space="preserve"> на 2017</w:t>
      </w:r>
      <w:r w:rsidRPr="004E4FBD">
        <w:rPr>
          <w:rFonts w:ascii="Arial Narrow" w:hAnsi="Arial Narrow"/>
          <w:spacing w:val="-6"/>
        </w:rPr>
        <w:t xml:space="preserve"> </w:t>
      </w:r>
      <w:r w:rsidRPr="004E4FBD">
        <w:rPr>
          <w:rFonts w:ascii="Arial Narrow" w:hAnsi="Arial Narrow"/>
        </w:rPr>
        <w:t>г.</w:t>
      </w:r>
    </w:p>
    <w:p w:rsidR="00DF3292" w:rsidRPr="004E4FBD" w:rsidRDefault="00C82E65" w:rsidP="004E4FBD">
      <w:pPr>
        <w:pStyle w:val="BodyText"/>
        <w:spacing w:before="1" w:line="360" w:lineRule="auto"/>
        <w:jc w:val="both"/>
        <w:rPr>
          <w:rFonts w:ascii="Arial Narrow" w:hAnsi="Arial Narrow"/>
          <w:lang w:val="bg-BG"/>
        </w:rPr>
      </w:pPr>
      <w:r w:rsidRPr="004E4FBD">
        <w:rPr>
          <w:rFonts w:ascii="Arial Narrow" w:hAnsi="Arial Narrow"/>
        </w:rPr>
        <w:t>§ 2.</w:t>
      </w:r>
      <w:r w:rsidR="004E4FBD">
        <w:rPr>
          <w:rFonts w:ascii="Arial Narrow" w:hAnsi="Arial Narrow"/>
          <w:lang w:val="bg-BG"/>
        </w:rPr>
        <w:t xml:space="preserve"> </w:t>
      </w:r>
      <w:proofErr w:type="gramStart"/>
      <w:r w:rsidRPr="004E4FBD">
        <w:rPr>
          <w:rFonts w:ascii="Arial Narrow" w:hAnsi="Arial Narrow"/>
        </w:rPr>
        <w:t>Правилникът</w:t>
      </w:r>
      <w:proofErr w:type="gramEnd"/>
      <w:r w:rsidRPr="004E4FBD">
        <w:rPr>
          <w:rFonts w:ascii="Arial Narrow" w:hAnsi="Arial Narrow"/>
        </w:rPr>
        <w:t xml:space="preserve"> влиза в сила от </w:t>
      </w:r>
      <w:r w:rsidR="009D06D5" w:rsidRPr="004E4FBD">
        <w:rPr>
          <w:rFonts w:ascii="Arial Narrow" w:hAnsi="Arial Narrow"/>
          <w:lang w:val="bg-BG"/>
        </w:rPr>
        <w:t>01</w:t>
      </w:r>
      <w:r w:rsidRPr="004E4FBD">
        <w:rPr>
          <w:rFonts w:ascii="Arial Narrow" w:hAnsi="Arial Narrow"/>
        </w:rPr>
        <w:t>.0</w:t>
      </w:r>
      <w:r w:rsidR="009D06D5" w:rsidRPr="004E4FBD">
        <w:rPr>
          <w:rFonts w:ascii="Arial Narrow" w:hAnsi="Arial Narrow"/>
          <w:lang w:val="bg-BG"/>
        </w:rPr>
        <w:t>9</w:t>
      </w:r>
      <w:r w:rsidRPr="004E4FBD">
        <w:rPr>
          <w:rFonts w:ascii="Arial Narrow" w:hAnsi="Arial Narrow"/>
        </w:rPr>
        <w:t>.2017 г.</w:t>
      </w:r>
    </w:p>
    <w:p w:rsidR="00E403CE" w:rsidRPr="004E4FBD" w:rsidRDefault="00E403CE" w:rsidP="004E4FBD">
      <w:pPr>
        <w:pStyle w:val="BodyText"/>
        <w:spacing w:before="1" w:line="360" w:lineRule="auto"/>
        <w:jc w:val="both"/>
        <w:rPr>
          <w:rFonts w:ascii="Arial Narrow" w:hAnsi="Arial Narrow"/>
          <w:lang w:val="bg-BG"/>
        </w:rPr>
      </w:pPr>
    </w:p>
    <w:p w:rsidR="00E403CE" w:rsidRPr="004E4FBD" w:rsidRDefault="00E403CE" w:rsidP="004E4FBD">
      <w:pPr>
        <w:pStyle w:val="BodyText"/>
        <w:spacing w:before="1" w:line="360" w:lineRule="auto"/>
        <w:jc w:val="both"/>
        <w:rPr>
          <w:rFonts w:ascii="Arial Narrow" w:hAnsi="Arial Narrow"/>
          <w:lang w:val="bg-BG"/>
        </w:rPr>
      </w:pPr>
    </w:p>
    <w:p w:rsidR="0002281D" w:rsidRPr="004E4FBD" w:rsidRDefault="0002281D" w:rsidP="004E4FBD">
      <w:pPr>
        <w:pStyle w:val="BodyText"/>
        <w:spacing w:before="1" w:line="360" w:lineRule="auto"/>
        <w:jc w:val="both"/>
        <w:rPr>
          <w:rFonts w:ascii="Arial Narrow" w:hAnsi="Arial Narrow"/>
          <w:lang w:val="bg-BG"/>
        </w:rPr>
      </w:pPr>
      <w:r w:rsidRPr="004E4FBD">
        <w:rPr>
          <w:rFonts w:ascii="Arial Narrow" w:hAnsi="Arial Narrow"/>
          <w:lang w:val="bg-BG"/>
        </w:rPr>
        <w:t xml:space="preserve"> Правилникът е актуализи</w:t>
      </w:r>
      <w:r w:rsidR="004E4FBD" w:rsidRPr="004E4FBD">
        <w:rPr>
          <w:rFonts w:ascii="Arial Narrow" w:hAnsi="Arial Narrow"/>
          <w:lang w:val="bg-BG"/>
        </w:rPr>
        <w:t xml:space="preserve">ран и на </w:t>
      </w:r>
      <w:r w:rsidR="004E4FBD">
        <w:rPr>
          <w:rFonts w:ascii="Arial Narrow" w:hAnsi="Arial Narrow"/>
          <w:lang w:val="bg-BG"/>
        </w:rPr>
        <w:t xml:space="preserve">заседание на </w:t>
      </w:r>
      <w:r w:rsidR="004E4FBD" w:rsidRPr="004E4FBD">
        <w:rPr>
          <w:rFonts w:ascii="Arial Narrow" w:hAnsi="Arial Narrow"/>
          <w:lang w:val="bg-BG"/>
        </w:rPr>
        <w:t>обществения съвет от 11</w:t>
      </w:r>
      <w:r w:rsidRPr="004E4FBD">
        <w:rPr>
          <w:rFonts w:ascii="Arial Narrow" w:hAnsi="Arial Narrow"/>
          <w:lang w:val="bg-BG"/>
        </w:rPr>
        <w:t>.09.20</w:t>
      </w:r>
      <w:r w:rsidR="004E4FBD" w:rsidRPr="004E4FBD">
        <w:rPr>
          <w:rFonts w:ascii="Arial Narrow" w:hAnsi="Arial Narrow"/>
          <w:lang w:val="bg-BG"/>
        </w:rPr>
        <w:t>23</w:t>
      </w:r>
      <w:r w:rsidRPr="004E4FBD">
        <w:rPr>
          <w:rFonts w:ascii="Arial Narrow" w:hAnsi="Arial Narrow"/>
          <w:lang w:val="bg-BG"/>
        </w:rPr>
        <w:t xml:space="preserve"> г.</w:t>
      </w:r>
    </w:p>
    <w:sectPr w:rsidR="0002281D" w:rsidRPr="004E4FBD" w:rsidSect="00DF3292">
      <w:footerReference w:type="default" r:id="rId9"/>
      <w:pgSz w:w="11910" w:h="16840"/>
      <w:pgMar w:top="1240" w:right="1020" w:bottom="1160" w:left="560" w:header="574"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45" w:rsidRDefault="003D5E45" w:rsidP="00DF3292">
      <w:r>
        <w:separator/>
      </w:r>
    </w:p>
  </w:endnote>
  <w:endnote w:type="continuationSeparator" w:id="0">
    <w:p w:rsidR="003D5E45" w:rsidRDefault="003D5E45" w:rsidP="00DF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2" w:rsidRDefault="00EE12D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6765925</wp:posOffset>
              </wp:positionH>
              <wp:positionV relativeFrom="page">
                <wp:posOffset>9940290</wp:posOffset>
              </wp:positionV>
              <wp:extent cx="88900" cy="165735"/>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Default="00C82E65">
                          <w:pPr>
                            <w:spacing w:before="10"/>
                            <w:ind w:left="20"/>
                            <w:rPr>
                              <w:sz w:val="20"/>
                            </w:rPr>
                          </w:pPr>
                          <w:r>
                            <w:rPr>
                              <w:w w:val="99"/>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2.75pt;margin-top:782.7pt;width: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rCrQIAAK4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" filled="f" stroked="f">
              <v:textbox inset="0,0,0,0">
                <w:txbxContent>
                  <w:p w:rsidR="00DF3292" w:rsidRDefault="00C82E65">
                    <w:pPr>
                      <w:spacing w:before="10"/>
                      <w:ind w:left="20"/>
                      <w:rPr>
                        <w:sz w:val="20"/>
                      </w:rPr>
                    </w:pPr>
                    <w:r>
                      <w:rPr>
                        <w:w w:val="99"/>
                        <w:sz w:val="20"/>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2" w:rsidRDefault="00EE12DE">
    <w:pPr>
      <w:pStyle w:val="BodyText"/>
      <w:spacing w:line="14" w:lineRule="auto"/>
      <w:ind w:left="0"/>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6753225</wp:posOffset>
              </wp:positionH>
              <wp:positionV relativeFrom="page">
                <wp:posOffset>9940290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Default="00DF3292">
                          <w:pPr>
                            <w:spacing w:before="10"/>
                            <w:ind w:left="40"/>
                            <w:rPr>
                              <w:sz w:val="20"/>
                            </w:rPr>
                          </w:pPr>
                          <w:r>
                            <w:fldChar w:fldCharType="begin"/>
                          </w:r>
                          <w:r w:rsidR="00C82E65">
                            <w:rPr>
                              <w:w w:val="99"/>
                              <w:sz w:val="20"/>
                            </w:rPr>
                            <w:instrText xml:space="preserve"> PAGE </w:instrText>
                          </w:r>
                          <w:r>
                            <w:fldChar w:fldCharType="separate"/>
                          </w:r>
                          <w:r w:rsidR="00466716">
                            <w:rPr>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75pt;margin-top:782.7pt;width:9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vrg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" filled="f" stroked="f">
              <v:textbox inset="0,0,0,0">
                <w:txbxContent>
                  <w:p w:rsidR="00DF3292" w:rsidRDefault="00DF3292">
                    <w:pPr>
                      <w:spacing w:before="10"/>
                      <w:ind w:left="40"/>
                      <w:rPr>
                        <w:sz w:val="20"/>
                      </w:rPr>
                    </w:pPr>
                    <w:r>
                      <w:fldChar w:fldCharType="begin"/>
                    </w:r>
                    <w:r w:rsidR="00C82E65">
                      <w:rPr>
                        <w:w w:val="99"/>
                        <w:sz w:val="20"/>
                      </w:rPr>
                      <w:instrText xml:space="preserve"> PAGE </w:instrText>
                    </w:r>
                    <w:r>
                      <w:fldChar w:fldCharType="separate"/>
                    </w:r>
                    <w:r w:rsidR="00466716">
                      <w:rPr>
                        <w:noProof/>
                        <w:w w:val="99"/>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45" w:rsidRDefault="003D5E45" w:rsidP="00DF3292">
      <w:r>
        <w:separator/>
      </w:r>
    </w:p>
  </w:footnote>
  <w:footnote w:type="continuationSeparator" w:id="0">
    <w:p w:rsidR="003D5E45" w:rsidRDefault="003D5E45" w:rsidP="00DF3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2" w:rsidRDefault="00EE12DE">
    <w:pPr>
      <w:pStyle w:val="BodyText"/>
      <w:spacing w:line="14" w:lineRule="auto"/>
      <w:ind w:left="0"/>
      <w:rPr>
        <w:sz w:val="20"/>
      </w:rPr>
    </w:pPr>
    <w:r>
      <w:rPr>
        <w:noProof/>
      </w:rPr>
      <mc:AlternateContent>
        <mc:Choice Requires="wps">
          <w:drawing>
            <wp:anchor distT="0" distB="0" distL="114300" distR="114300" simplePos="0" relativeHeight="251655680" behindDoc="1" locked="0" layoutInCell="1" allowOverlap="1">
              <wp:simplePos x="0" y="0"/>
              <wp:positionH relativeFrom="page">
                <wp:posOffset>1506855</wp:posOffset>
              </wp:positionH>
              <wp:positionV relativeFrom="page">
                <wp:posOffset>351790</wp:posOffset>
              </wp:positionV>
              <wp:extent cx="5311140" cy="165735"/>
              <wp:effectExtent l="1905"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Pr="00A5270A" w:rsidRDefault="00C82E65" w:rsidP="00A5270A">
                          <w:pPr>
                            <w:spacing w:before="10"/>
                            <w:ind w:left="20"/>
                            <w:jc w:val="center"/>
                            <w:rPr>
                              <w:b/>
                              <w:sz w:val="20"/>
                              <w:lang w:val="bg-BG"/>
                            </w:rPr>
                          </w:pPr>
                          <w:r>
                            <w:rPr>
                              <w:b/>
                              <w:sz w:val="20"/>
                            </w:rPr>
                            <w:t xml:space="preserve">ПРОФЕСИОНАЛНА ГИМНАЗИЯ ПО </w:t>
                          </w:r>
                          <w:r w:rsidR="00A5270A">
                            <w:rPr>
                              <w:b/>
                              <w:sz w:val="20"/>
                              <w:lang w:val="bg-BG"/>
                            </w:rPr>
                            <w:t>ТУРИЗЪМ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65pt;margin-top:27.7pt;width:418.2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ws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" filled="f" stroked="f">
              <v:textbox inset="0,0,0,0">
                <w:txbxContent>
                  <w:p w:rsidR="00DF3292" w:rsidRPr="00A5270A" w:rsidRDefault="00C82E65" w:rsidP="00A5270A">
                    <w:pPr>
                      <w:spacing w:before="10"/>
                      <w:ind w:left="20"/>
                      <w:jc w:val="center"/>
                      <w:rPr>
                        <w:b/>
                        <w:sz w:val="20"/>
                        <w:lang w:val="bg-BG"/>
                      </w:rPr>
                    </w:pPr>
                    <w:r>
                      <w:rPr>
                        <w:b/>
                        <w:sz w:val="20"/>
                      </w:rPr>
                      <w:t xml:space="preserve">ПРОФЕСИОНАЛНА ГИМНАЗИЯ ПО </w:t>
                    </w:r>
                    <w:r w:rsidR="00A5270A">
                      <w:rPr>
                        <w:b/>
                        <w:sz w:val="20"/>
                        <w:lang w:val="bg-BG"/>
                      </w:rPr>
                      <w:t>ТУРИЗЪМ</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2004060</wp:posOffset>
              </wp:positionH>
              <wp:positionV relativeFrom="page">
                <wp:posOffset>641350</wp:posOffset>
              </wp:positionV>
              <wp:extent cx="3976370" cy="165735"/>
              <wp:effectExtent l="3810" t="3175"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Default="00C82E65">
                          <w:pPr>
                            <w:spacing w:before="10"/>
                            <w:ind w:left="20"/>
                            <w:rPr>
                              <w:sz w:val="20"/>
                            </w:rPr>
                          </w:pPr>
                          <w:r>
                            <w:rPr>
                              <w:spacing w:val="-50"/>
                              <w:w w:val="99"/>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7.8pt;margin-top:50.5pt;width:313.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04sA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" filled="f" stroked="f">
              <v:textbox inset="0,0,0,0">
                <w:txbxContent>
                  <w:p w:rsidR="00DF3292" w:rsidRDefault="00C82E65">
                    <w:pPr>
                      <w:spacing w:before="10"/>
                      <w:ind w:left="20"/>
                      <w:rPr>
                        <w:sz w:val="20"/>
                      </w:rPr>
                    </w:pPr>
                    <w:r>
                      <w:rPr>
                        <w:spacing w:val="-50"/>
                        <w:w w:val="99"/>
                        <w:sz w:val="20"/>
                        <w:u w:val="singl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1153"/>
    <w:multiLevelType w:val="hybridMultilevel"/>
    <w:tmpl w:val="ABCE9002"/>
    <w:lvl w:ilvl="0" w:tplc="2A38F2DA">
      <w:start w:val="2"/>
      <w:numFmt w:val="decimal"/>
      <w:lvlText w:val="(%1)"/>
      <w:lvlJc w:val="left"/>
      <w:pPr>
        <w:ind w:left="954" w:hanging="339"/>
        <w:jc w:val="left"/>
      </w:pPr>
      <w:rPr>
        <w:rFonts w:ascii="Times New Roman" w:eastAsia="Times New Roman" w:hAnsi="Times New Roman" w:cs="Times New Roman" w:hint="default"/>
        <w:w w:val="100"/>
        <w:sz w:val="24"/>
        <w:szCs w:val="24"/>
      </w:rPr>
    </w:lvl>
    <w:lvl w:ilvl="1" w:tplc="2B34CA3E">
      <w:numFmt w:val="bullet"/>
      <w:lvlText w:val="•"/>
      <w:lvlJc w:val="left"/>
      <w:pPr>
        <w:ind w:left="1896" w:hanging="339"/>
      </w:pPr>
      <w:rPr>
        <w:rFonts w:hint="default"/>
      </w:rPr>
    </w:lvl>
    <w:lvl w:ilvl="2" w:tplc="4022A782">
      <w:numFmt w:val="bullet"/>
      <w:lvlText w:val="•"/>
      <w:lvlJc w:val="left"/>
      <w:pPr>
        <w:ind w:left="2833" w:hanging="339"/>
      </w:pPr>
      <w:rPr>
        <w:rFonts w:hint="default"/>
      </w:rPr>
    </w:lvl>
    <w:lvl w:ilvl="3" w:tplc="BB2ABA30">
      <w:numFmt w:val="bullet"/>
      <w:lvlText w:val="•"/>
      <w:lvlJc w:val="left"/>
      <w:pPr>
        <w:ind w:left="3769" w:hanging="339"/>
      </w:pPr>
      <w:rPr>
        <w:rFonts w:hint="default"/>
      </w:rPr>
    </w:lvl>
    <w:lvl w:ilvl="4" w:tplc="6A4C6254">
      <w:numFmt w:val="bullet"/>
      <w:lvlText w:val="•"/>
      <w:lvlJc w:val="left"/>
      <w:pPr>
        <w:ind w:left="4706" w:hanging="339"/>
      </w:pPr>
      <w:rPr>
        <w:rFonts w:hint="default"/>
      </w:rPr>
    </w:lvl>
    <w:lvl w:ilvl="5" w:tplc="A880C1AE">
      <w:numFmt w:val="bullet"/>
      <w:lvlText w:val="•"/>
      <w:lvlJc w:val="left"/>
      <w:pPr>
        <w:ind w:left="5643" w:hanging="339"/>
      </w:pPr>
      <w:rPr>
        <w:rFonts w:hint="default"/>
      </w:rPr>
    </w:lvl>
    <w:lvl w:ilvl="6" w:tplc="C69E39A2">
      <w:numFmt w:val="bullet"/>
      <w:lvlText w:val="•"/>
      <w:lvlJc w:val="left"/>
      <w:pPr>
        <w:ind w:left="6579" w:hanging="339"/>
      </w:pPr>
      <w:rPr>
        <w:rFonts w:hint="default"/>
      </w:rPr>
    </w:lvl>
    <w:lvl w:ilvl="7" w:tplc="5C3A82C2">
      <w:numFmt w:val="bullet"/>
      <w:lvlText w:val="•"/>
      <w:lvlJc w:val="left"/>
      <w:pPr>
        <w:ind w:left="7516" w:hanging="339"/>
      </w:pPr>
      <w:rPr>
        <w:rFonts w:hint="default"/>
      </w:rPr>
    </w:lvl>
    <w:lvl w:ilvl="8" w:tplc="AD482EC6">
      <w:numFmt w:val="bullet"/>
      <w:lvlText w:val="•"/>
      <w:lvlJc w:val="left"/>
      <w:pPr>
        <w:ind w:left="8453" w:hanging="339"/>
      </w:pPr>
      <w:rPr>
        <w:rFonts w:hint="default"/>
      </w:rPr>
    </w:lvl>
  </w:abstractNum>
  <w:abstractNum w:abstractNumId="1" w15:restartNumberingAfterBreak="0">
    <w:nsid w:val="033F32EB"/>
    <w:multiLevelType w:val="hybridMultilevel"/>
    <w:tmpl w:val="49FEE76A"/>
    <w:lvl w:ilvl="0" w:tplc="4950DA80">
      <w:start w:val="2"/>
      <w:numFmt w:val="decimal"/>
      <w:lvlText w:val="(%1)"/>
      <w:lvlJc w:val="left"/>
      <w:pPr>
        <w:ind w:left="954" w:hanging="360"/>
        <w:jc w:val="left"/>
      </w:pPr>
      <w:rPr>
        <w:rFonts w:ascii="Times New Roman" w:eastAsia="Times New Roman" w:hAnsi="Times New Roman" w:cs="Times New Roman" w:hint="default"/>
        <w:w w:val="100"/>
        <w:sz w:val="24"/>
        <w:szCs w:val="24"/>
      </w:rPr>
    </w:lvl>
    <w:lvl w:ilvl="1" w:tplc="EDBA9A56">
      <w:numFmt w:val="bullet"/>
      <w:lvlText w:val="•"/>
      <w:lvlJc w:val="left"/>
      <w:pPr>
        <w:ind w:left="1896" w:hanging="360"/>
      </w:pPr>
      <w:rPr>
        <w:rFonts w:hint="default"/>
      </w:rPr>
    </w:lvl>
    <w:lvl w:ilvl="2" w:tplc="5956B4B4">
      <w:numFmt w:val="bullet"/>
      <w:lvlText w:val="•"/>
      <w:lvlJc w:val="left"/>
      <w:pPr>
        <w:ind w:left="2833" w:hanging="360"/>
      </w:pPr>
      <w:rPr>
        <w:rFonts w:hint="default"/>
      </w:rPr>
    </w:lvl>
    <w:lvl w:ilvl="3" w:tplc="D9F8C23C">
      <w:numFmt w:val="bullet"/>
      <w:lvlText w:val="•"/>
      <w:lvlJc w:val="left"/>
      <w:pPr>
        <w:ind w:left="3769" w:hanging="360"/>
      </w:pPr>
      <w:rPr>
        <w:rFonts w:hint="default"/>
      </w:rPr>
    </w:lvl>
    <w:lvl w:ilvl="4" w:tplc="1FECFF70">
      <w:numFmt w:val="bullet"/>
      <w:lvlText w:val="•"/>
      <w:lvlJc w:val="left"/>
      <w:pPr>
        <w:ind w:left="4706" w:hanging="360"/>
      </w:pPr>
      <w:rPr>
        <w:rFonts w:hint="default"/>
      </w:rPr>
    </w:lvl>
    <w:lvl w:ilvl="5" w:tplc="2BB425C6">
      <w:numFmt w:val="bullet"/>
      <w:lvlText w:val="•"/>
      <w:lvlJc w:val="left"/>
      <w:pPr>
        <w:ind w:left="5643" w:hanging="360"/>
      </w:pPr>
      <w:rPr>
        <w:rFonts w:hint="default"/>
      </w:rPr>
    </w:lvl>
    <w:lvl w:ilvl="6" w:tplc="720CD3AC">
      <w:numFmt w:val="bullet"/>
      <w:lvlText w:val="•"/>
      <w:lvlJc w:val="left"/>
      <w:pPr>
        <w:ind w:left="6579" w:hanging="360"/>
      </w:pPr>
      <w:rPr>
        <w:rFonts w:hint="default"/>
      </w:rPr>
    </w:lvl>
    <w:lvl w:ilvl="7" w:tplc="ED9408D0">
      <w:numFmt w:val="bullet"/>
      <w:lvlText w:val="•"/>
      <w:lvlJc w:val="left"/>
      <w:pPr>
        <w:ind w:left="7516" w:hanging="360"/>
      </w:pPr>
      <w:rPr>
        <w:rFonts w:hint="default"/>
      </w:rPr>
    </w:lvl>
    <w:lvl w:ilvl="8" w:tplc="5816DCA2">
      <w:numFmt w:val="bullet"/>
      <w:lvlText w:val="•"/>
      <w:lvlJc w:val="left"/>
      <w:pPr>
        <w:ind w:left="8453" w:hanging="360"/>
      </w:pPr>
      <w:rPr>
        <w:rFonts w:hint="default"/>
      </w:rPr>
    </w:lvl>
  </w:abstractNum>
  <w:abstractNum w:abstractNumId="2" w15:restartNumberingAfterBreak="0">
    <w:nsid w:val="0F0B3C81"/>
    <w:multiLevelType w:val="hybridMultilevel"/>
    <w:tmpl w:val="9D1840E4"/>
    <w:lvl w:ilvl="0" w:tplc="DA940B3E">
      <w:start w:val="1"/>
      <w:numFmt w:val="decimal"/>
      <w:lvlText w:val="%1."/>
      <w:lvlJc w:val="left"/>
      <w:pPr>
        <w:ind w:left="954" w:hanging="240"/>
        <w:jc w:val="left"/>
      </w:pPr>
      <w:rPr>
        <w:rFonts w:ascii="Times New Roman" w:eastAsia="Times New Roman" w:hAnsi="Times New Roman" w:cs="Times New Roman" w:hint="default"/>
        <w:spacing w:val="-5"/>
        <w:w w:val="100"/>
        <w:sz w:val="24"/>
        <w:szCs w:val="24"/>
      </w:rPr>
    </w:lvl>
    <w:lvl w:ilvl="1" w:tplc="87869F28">
      <w:numFmt w:val="bullet"/>
      <w:lvlText w:val="•"/>
      <w:lvlJc w:val="left"/>
      <w:pPr>
        <w:ind w:left="1896" w:hanging="240"/>
      </w:pPr>
      <w:rPr>
        <w:rFonts w:hint="default"/>
      </w:rPr>
    </w:lvl>
    <w:lvl w:ilvl="2" w:tplc="42E25AB0">
      <w:numFmt w:val="bullet"/>
      <w:lvlText w:val="•"/>
      <w:lvlJc w:val="left"/>
      <w:pPr>
        <w:ind w:left="2833" w:hanging="240"/>
      </w:pPr>
      <w:rPr>
        <w:rFonts w:hint="default"/>
      </w:rPr>
    </w:lvl>
    <w:lvl w:ilvl="3" w:tplc="89A87632">
      <w:numFmt w:val="bullet"/>
      <w:lvlText w:val="•"/>
      <w:lvlJc w:val="left"/>
      <w:pPr>
        <w:ind w:left="3769" w:hanging="240"/>
      </w:pPr>
      <w:rPr>
        <w:rFonts w:hint="default"/>
      </w:rPr>
    </w:lvl>
    <w:lvl w:ilvl="4" w:tplc="C9A8CF6E">
      <w:numFmt w:val="bullet"/>
      <w:lvlText w:val="•"/>
      <w:lvlJc w:val="left"/>
      <w:pPr>
        <w:ind w:left="4706" w:hanging="240"/>
      </w:pPr>
      <w:rPr>
        <w:rFonts w:hint="default"/>
      </w:rPr>
    </w:lvl>
    <w:lvl w:ilvl="5" w:tplc="4398B44E">
      <w:numFmt w:val="bullet"/>
      <w:lvlText w:val="•"/>
      <w:lvlJc w:val="left"/>
      <w:pPr>
        <w:ind w:left="5643" w:hanging="240"/>
      </w:pPr>
      <w:rPr>
        <w:rFonts w:hint="default"/>
      </w:rPr>
    </w:lvl>
    <w:lvl w:ilvl="6" w:tplc="90440A50">
      <w:numFmt w:val="bullet"/>
      <w:lvlText w:val="•"/>
      <w:lvlJc w:val="left"/>
      <w:pPr>
        <w:ind w:left="6579" w:hanging="240"/>
      </w:pPr>
      <w:rPr>
        <w:rFonts w:hint="default"/>
      </w:rPr>
    </w:lvl>
    <w:lvl w:ilvl="7" w:tplc="FE70D630">
      <w:numFmt w:val="bullet"/>
      <w:lvlText w:val="•"/>
      <w:lvlJc w:val="left"/>
      <w:pPr>
        <w:ind w:left="7516" w:hanging="240"/>
      </w:pPr>
      <w:rPr>
        <w:rFonts w:hint="default"/>
      </w:rPr>
    </w:lvl>
    <w:lvl w:ilvl="8" w:tplc="919C81CC">
      <w:numFmt w:val="bullet"/>
      <w:lvlText w:val="•"/>
      <w:lvlJc w:val="left"/>
      <w:pPr>
        <w:ind w:left="8453" w:hanging="240"/>
      </w:pPr>
      <w:rPr>
        <w:rFonts w:hint="default"/>
      </w:rPr>
    </w:lvl>
  </w:abstractNum>
  <w:abstractNum w:abstractNumId="3" w15:restartNumberingAfterBreak="0">
    <w:nsid w:val="11E9415B"/>
    <w:multiLevelType w:val="hybridMultilevel"/>
    <w:tmpl w:val="F9C0CB9E"/>
    <w:lvl w:ilvl="0" w:tplc="1128AF22">
      <w:start w:val="2"/>
      <w:numFmt w:val="decimal"/>
      <w:lvlText w:val="(%1)"/>
      <w:lvlJc w:val="left"/>
      <w:pPr>
        <w:ind w:left="954" w:hanging="351"/>
        <w:jc w:val="left"/>
      </w:pPr>
      <w:rPr>
        <w:rFonts w:ascii="Times New Roman" w:eastAsia="Times New Roman" w:hAnsi="Times New Roman" w:cs="Times New Roman" w:hint="default"/>
        <w:w w:val="100"/>
        <w:sz w:val="24"/>
        <w:szCs w:val="24"/>
      </w:rPr>
    </w:lvl>
    <w:lvl w:ilvl="1" w:tplc="24542296">
      <w:numFmt w:val="bullet"/>
      <w:lvlText w:val="•"/>
      <w:lvlJc w:val="left"/>
      <w:pPr>
        <w:ind w:left="1896" w:hanging="351"/>
      </w:pPr>
      <w:rPr>
        <w:rFonts w:hint="default"/>
      </w:rPr>
    </w:lvl>
    <w:lvl w:ilvl="2" w:tplc="2620215A">
      <w:numFmt w:val="bullet"/>
      <w:lvlText w:val="•"/>
      <w:lvlJc w:val="left"/>
      <w:pPr>
        <w:ind w:left="2833" w:hanging="351"/>
      </w:pPr>
      <w:rPr>
        <w:rFonts w:hint="default"/>
      </w:rPr>
    </w:lvl>
    <w:lvl w:ilvl="3" w:tplc="F2786B66">
      <w:numFmt w:val="bullet"/>
      <w:lvlText w:val="•"/>
      <w:lvlJc w:val="left"/>
      <w:pPr>
        <w:ind w:left="3769" w:hanging="351"/>
      </w:pPr>
      <w:rPr>
        <w:rFonts w:hint="default"/>
      </w:rPr>
    </w:lvl>
    <w:lvl w:ilvl="4" w:tplc="7ED2CC84">
      <w:numFmt w:val="bullet"/>
      <w:lvlText w:val="•"/>
      <w:lvlJc w:val="left"/>
      <w:pPr>
        <w:ind w:left="4706" w:hanging="351"/>
      </w:pPr>
      <w:rPr>
        <w:rFonts w:hint="default"/>
      </w:rPr>
    </w:lvl>
    <w:lvl w:ilvl="5" w:tplc="797C026C">
      <w:numFmt w:val="bullet"/>
      <w:lvlText w:val="•"/>
      <w:lvlJc w:val="left"/>
      <w:pPr>
        <w:ind w:left="5643" w:hanging="351"/>
      </w:pPr>
      <w:rPr>
        <w:rFonts w:hint="default"/>
      </w:rPr>
    </w:lvl>
    <w:lvl w:ilvl="6" w:tplc="5FB645E8">
      <w:numFmt w:val="bullet"/>
      <w:lvlText w:val="•"/>
      <w:lvlJc w:val="left"/>
      <w:pPr>
        <w:ind w:left="6579" w:hanging="351"/>
      </w:pPr>
      <w:rPr>
        <w:rFonts w:hint="default"/>
      </w:rPr>
    </w:lvl>
    <w:lvl w:ilvl="7" w:tplc="24089D6E">
      <w:numFmt w:val="bullet"/>
      <w:lvlText w:val="•"/>
      <w:lvlJc w:val="left"/>
      <w:pPr>
        <w:ind w:left="7516" w:hanging="351"/>
      </w:pPr>
      <w:rPr>
        <w:rFonts w:hint="default"/>
      </w:rPr>
    </w:lvl>
    <w:lvl w:ilvl="8" w:tplc="0278F08E">
      <w:numFmt w:val="bullet"/>
      <w:lvlText w:val="•"/>
      <w:lvlJc w:val="left"/>
      <w:pPr>
        <w:ind w:left="8453" w:hanging="351"/>
      </w:pPr>
      <w:rPr>
        <w:rFonts w:hint="default"/>
      </w:rPr>
    </w:lvl>
  </w:abstractNum>
  <w:abstractNum w:abstractNumId="4" w15:restartNumberingAfterBreak="0">
    <w:nsid w:val="18C74048"/>
    <w:multiLevelType w:val="hybridMultilevel"/>
    <w:tmpl w:val="A06E2F34"/>
    <w:lvl w:ilvl="0" w:tplc="5BA89378">
      <w:start w:val="2"/>
      <w:numFmt w:val="decimal"/>
      <w:lvlText w:val="(%1)"/>
      <w:lvlJc w:val="left"/>
      <w:pPr>
        <w:ind w:left="954" w:hanging="367"/>
        <w:jc w:val="left"/>
      </w:pPr>
      <w:rPr>
        <w:rFonts w:ascii="Times New Roman" w:eastAsia="Times New Roman" w:hAnsi="Times New Roman" w:cs="Times New Roman" w:hint="default"/>
        <w:w w:val="100"/>
        <w:sz w:val="24"/>
        <w:szCs w:val="24"/>
      </w:rPr>
    </w:lvl>
    <w:lvl w:ilvl="1" w:tplc="CD1403B6">
      <w:numFmt w:val="bullet"/>
      <w:lvlText w:val="•"/>
      <w:lvlJc w:val="left"/>
      <w:pPr>
        <w:ind w:left="1896" w:hanging="367"/>
      </w:pPr>
      <w:rPr>
        <w:rFonts w:hint="default"/>
      </w:rPr>
    </w:lvl>
    <w:lvl w:ilvl="2" w:tplc="94B4448C">
      <w:numFmt w:val="bullet"/>
      <w:lvlText w:val="•"/>
      <w:lvlJc w:val="left"/>
      <w:pPr>
        <w:ind w:left="2833" w:hanging="367"/>
      </w:pPr>
      <w:rPr>
        <w:rFonts w:hint="default"/>
      </w:rPr>
    </w:lvl>
    <w:lvl w:ilvl="3" w:tplc="1C9CD5E8">
      <w:numFmt w:val="bullet"/>
      <w:lvlText w:val="•"/>
      <w:lvlJc w:val="left"/>
      <w:pPr>
        <w:ind w:left="3769" w:hanging="367"/>
      </w:pPr>
      <w:rPr>
        <w:rFonts w:hint="default"/>
      </w:rPr>
    </w:lvl>
    <w:lvl w:ilvl="4" w:tplc="B4F6EB50">
      <w:numFmt w:val="bullet"/>
      <w:lvlText w:val="•"/>
      <w:lvlJc w:val="left"/>
      <w:pPr>
        <w:ind w:left="4706" w:hanging="367"/>
      </w:pPr>
      <w:rPr>
        <w:rFonts w:hint="default"/>
      </w:rPr>
    </w:lvl>
    <w:lvl w:ilvl="5" w:tplc="1804D794">
      <w:numFmt w:val="bullet"/>
      <w:lvlText w:val="•"/>
      <w:lvlJc w:val="left"/>
      <w:pPr>
        <w:ind w:left="5643" w:hanging="367"/>
      </w:pPr>
      <w:rPr>
        <w:rFonts w:hint="default"/>
      </w:rPr>
    </w:lvl>
    <w:lvl w:ilvl="6" w:tplc="EEE6A7CC">
      <w:numFmt w:val="bullet"/>
      <w:lvlText w:val="•"/>
      <w:lvlJc w:val="left"/>
      <w:pPr>
        <w:ind w:left="6579" w:hanging="367"/>
      </w:pPr>
      <w:rPr>
        <w:rFonts w:hint="default"/>
      </w:rPr>
    </w:lvl>
    <w:lvl w:ilvl="7" w:tplc="E5BE30D2">
      <w:numFmt w:val="bullet"/>
      <w:lvlText w:val="•"/>
      <w:lvlJc w:val="left"/>
      <w:pPr>
        <w:ind w:left="7516" w:hanging="367"/>
      </w:pPr>
      <w:rPr>
        <w:rFonts w:hint="default"/>
      </w:rPr>
    </w:lvl>
    <w:lvl w:ilvl="8" w:tplc="5490AB8E">
      <w:numFmt w:val="bullet"/>
      <w:lvlText w:val="•"/>
      <w:lvlJc w:val="left"/>
      <w:pPr>
        <w:ind w:left="8453" w:hanging="367"/>
      </w:pPr>
      <w:rPr>
        <w:rFonts w:hint="default"/>
      </w:rPr>
    </w:lvl>
  </w:abstractNum>
  <w:abstractNum w:abstractNumId="5" w15:restartNumberingAfterBreak="0">
    <w:nsid w:val="2EBF0F1F"/>
    <w:multiLevelType w:val="hybridMultilevel"/>
    <w:tmpl w:val="B83ED21A"/>
    <w:lvl w:ilvl="0" w:tplc="DB12FB6C">
      <w:start w:val="1"/>
      <w:numFmt w:val="decimal"/>
      <w:lvlText w:val="%1."/>
      <w:lvlJc w:val="left"/>
      <w:pPr>
        <w:ind w:left="954" w:hanging="247"/>
        <w:jc w:val="left"/>
      </w:pPr>
      <w:rPr>
        <w:rFonts w:ascii="Times New Roman" w:eastAsia="Times New Roman" w:hAnsi="Times New Roman" w:cs="Times New Roman" w:hint="default"/>
        <w:w w:val="100"/>
        <w:sz w:val="24"/>
        <w:szCs w:val="24"/>
      </w:rPr>
    </w:lvl>
    <w:lvl w:ilvl="1" w:tplc="FDE008B2">
      <w:numFmt w:val="bullet"/>
      <w:lvlText w:val="•"/>
      <w:lvlJc w:val="left"/>
      <w:pPr>
        <w:ind w:left="1896" w:hanging="247"/>
      </w:pPr>
      <w:rPr>
        <w:rFonts w:hint="default"/>
      </w:rPr>
    </w:lvl>
    <w:lvl w:ilvl="2" w:tplc="FD3A4638">
      <w:numFmt w:val="bullet"/>
      <w:lvlText w:val="•"/>
      <w:lvlJc w:val="left"/>
      <w:pPr>
        <w:ind w:left="2833" w:hanging="247"/>
      </w:pPr>
      <w:rPr>
        <w:rFonts w:hint="default"/>
      </w:rPr>
    </w:lvl>
    <w:lvl w:ilvl="3" w:tplc="689C9B10">
      <w:numFmt w:val="bullet"/>
      <w:lvlText w:val="•"/>
      <w:lvlJc w:val="left"/>
      <w:pPr>
        <w:ind w:left="3769" w:hanging="247"/>
      </w:pPr>
      <w:rPr>
        <w:rFonts w:hint="default"/>
      </w:rPr>
    </w:lvl>
    <w:lvl w:ilvl="4" w:tplc="361C5616">
      <w:numFmt w:val="bullet"/>
      <w:lvlText w:val="•"/>
      <w:lvlJc w:val="left"/>
      <w:pPr>
        <w:ind w:left="4706" w:hanging="247"/>
      </w:pPr>
      <w:rPr>
        <w:rFonts w:hint="default"/>
      </w:rPr>
    </w:lvl>
    <w:lvl w:ilvl="5" w:tplc="02420C2E">
      <w:numFmt w:val="bullet"/>
      <w:lvlText w:val="•"/>
      <w:lvlJc w:val="left"/>
      <w:pPr>
        <w:ind w:left="5643" w:hanging="247"/>
      </w:pPr>
      <w:rPr>
        <w:rFonts w:hint="default"/>
      </w:rPr>
    </w:lvl>
    <w:lvl w:ilvl="6" w:tplc="953A3C70">
      <w:numFmt w:val="bullet"/>
      <w:lvlText w:val="•"/>
      <w:lvlJc w:val="left"/>
      <w:pPr>
        <w:ind w:left="6579" w:hanging="247"/>
      </w:pPr>
      <w:rPr>
        <w:rFonts w:hint="default"/>
      </w:rPr>
    </w:lvl>
    <w:lvl w:ilvl="7" w:tplc="EBF22322">
      <w:numFmt w:val="bullet"/>
      <w:lvlText w:val="•"/>
      <w:lvlJc w:val="left"/>
      <w:pPr>
        <w:ind w:left="7516" w:hanging="247"/>
      </w:pPr>
      <w:rPr>
        <w:rFonts w:hint="default"/>
      </w:rPr>
    </w:lvl>
    <w:lvl w:ilvl="8" w:tplc="57A4BAB4">
      <w:numFmt w:val="bullet"/>
      <w:lvlText w:val="•"/>
      <w:lvlJc w:val="left"/>
      <w:pPr>
        <w:ind w:left="8453" w:hanging="247"/>
      </w:pPr>
      <w:rPr>
        <w:rFonts w:hint="default"/>
      </w:rPr>
    </w:lvl>
  </w:abstractNum>
  <w:abstractNum w:abstractNumId="6" w15:restartNumberingAfterBreak="0">
    <w:nsid w:val="38473F2B"/>
    <w:multiLevelType w:val="hybridMultilevel"/>
    <w:tmpl w:val="356CDE16"/>
    <w:lvl w:ilvl="0" w:tplc="98A8CB50">
      <w:start w:val="1"/>
      <w:numFmt w:val="decimal"/>
      <w:lvlText w:val="%1."/>
      <w:lvlJc w:val="left"/>
      <w:pPr>
        <w:ind w:left="954" w:hanging="240"/>
        <w:jc w:val="left"/>
      </w:pPr>
      <w:rPr>
        <w:rFonts w:ascii="Times New Roman" w:eastAsia="Times New Roman" w:hAnsi="Times New Roman" w:cs="Times New Roman" w:hint="default"/>
        <w:spacing w:val="-2"/>
        <w:w w:val="100"/>
        <w:sz w:val="24"/>
        <w:szCs w:val="24"/>
      </w:rPr>
    </w:lvl>
    <w:lvl w:ilvl="1" w:tplc="531606A4">
      <w:numFmt w:val="bullet"/>
      <w:lvlText w:val="•"/>
      <w:lvlJc w:val="left"/>
      <w:pPr>
        <w:ind w:left="1896" w:hanging="240"/>
      </w:pPr>
      <w:rPr>
        <w:rFonts w:hint="default"/>
      </w:rPr>
    </w:lvl>
    <w:lvl w:ilvl="2" w:tplc="19180D7E">
      <w:numFmt w:val="bullet"/>
      <w:lvlText w:val="•"/>
      <w:lvlJc w:val="left"/>
      <w:pPr>
        <w:ind w:left="2833" w:hanging="240"/>
      </w:pPr>
      <w:rPr>
        <w:rFonts w:hint="default"/>
      </w:rPr>
    </w:lvl>
    <w:lvl w:ilvl="3" w:tplc="1B2AA2A2">
      <w:numFmt w:val="bullet"/>
      <w:lvlText w:val="•"/>
      <w:lvlJc w:val="left"/>
      <w:pPr>
        <w:ind w:left="3769" w:hanging="240"/>
      </w:pPr>
      <w:rPr>
        <w:rFonts w:hint="default"/>
      </w:rPr>
    </w:lvl>
    <w:lvl w:ilvl="4" w:tplc="89D40A22">
      <w:numFmt w:val="bullet"/>
      <w:lvlText w:val="•"/>
      <w:lvlJc w:val="left"/>
      <w:pPr>
        <w:ind w:left="4706" w:hanging="240"/>
      </w:pPr>
      <w:rPr>
        <w:rFonts w:hint="default"/>
      </w:rPr>
    </w:lvl>
    <w:lvl w:ilvl="5" w:tplc="34D41846">
      <w:numFmt w:val="bullet"/>
      <w:lvlText w:val="•"/>
      <w:lvlJc w:val="left"/>
      <w:pPr>
        <w:ind w:left="5643" w:hanging="240"/>
      </w:pPr>
      <w:rPr>
        <w:rFonts w:hint="default"/>
      </w:rPr>
    </w:lvl>
    <w:lvl w:ilvl="6" w:tplc="A836BE82">
      <w:numFmt w:val="bullet"/>
      <w:lvlText w:val="•"/>
      <w:lvlJc w:val="left"/>
      <w:pPr>
        <w:ind w:left="6579" w:hanging="240"/>
      </w:pPr>
      <w:rPr>
        <w:rFonts w:hint="default"/>
      </w:rPr>
    </w:lvl>
    <w:lvl w:ilvl="7" w:tplc="30267444">
      <w:numFmt w:val="bullet"/>
      <w:lvlText w:val="•"/>
      <w:lvlJc w:val="left"/>
      <w:pPr>
        <w:ind w:left="7516" w:hanging="240"/>
      </w:pPr>
      <w:rPr>
        <w:rFonts w:hint="default"/>
      </w:rPr>
    </w:lvl>
    <w:lvl w:ilvl="8" w:tplc="F10258C2">
      <w:numFmt w:val="bullet"/>
      <w:lvlText w:val="•"/>
      <w:lvlJc w:val="left"/>
      <w:pPr>
        <w:ind w:left="8453" w:hanging="240"/>
      </w:pPr>
      <w:rPr>
        <w:rFonts w:hint="default"/>
      </w:rPr>
    </w:lvl>
  </w:abstractNum>
  <w:abstractNum w:abstractNumId="7" w15:restartNumberingAfterBreak="0">
    <w:nsid w:val="393B5E0A"/>
    <w:multiLevelType w:val="hybridMultilevel"/>
    <w:tmpl w:val="EB5CBCB8"/>
    <w:lvl w:ilvl="0" w:tplc="519417B8">
      <w:start w:val="1"/>
      <w:numFmt w:val="decimal"/>
      <w:lvlText w:val="%1."/>
      <w:lvlJc w:val="left"/>
      <w:pPr>
        <w:ind w:left="954" w:hanging="240"/>
        <w:jc w:val="left"/>
      </w:pPr>
      <w:rPr>
        <w:rFonts w:ascii="Times New Roman" w:eastAsia="Times New Roman" w:hAnsi="Times New Roman" w:cs="Times New Roman" w:hint="default"/>
        <w:spacing w:val="-3"/>
        <w:w w:val="100"/>
        <w:sz w:val="24"/>
        <w:szCs w:val="24"/>
      </w:rPr>
    </w:lvl>
    <w:lvl w:ilvl="1" w:tplc="75FA6E70">
      <w:numFmt w:val="bullet"/>
      <w:lvlText w:val="•"/>
      <w:lvlJc w:val="left"/>
      <w:pPr>
        <w:ind w:left="1896" w:hanging="240"/>
      </w:pPr>
      <w:rPr>
        <w:rFonts w:hint="default"/>
      </w:rPr>
    </w:lvl>
    <w:lvl w:ilvl="2" w:tplc="182226F0">
      <w:numFmt w:val="bullet"/>
      <w:lvlText w:val="•"/>
      <w:lvlJc w:val="left"/>
      <w:pPr>
        <w:ind w:left="2833" w:hanging="240"/>
      </w:pPr>
      <w:rPr>
        <w:rFonts w:hint="default"/>
      </w:rPr>
    </w:lvl>
    <w:lvl w:ilvl="3" w:tplc="200E2698">
      <w:numFmt w:val="bullet"/>
      <w:lvlText w:val="•"/>
      <w:lvlJc w:val="left"/>
      <w:pPr>
        <w:ind w:left="3769" w:hanging="240"/>
      </w:pPr>
      <w:rPr>
        <w:rFonts w:hint="default"/>
      </w:rPr>
    </w:lvl>
    <w:lvl w:ilvl="4" w:tplc="F800ABFE">
      <w:numFmt w:val="bullet"/>
      <w:lvlText w:val="•"/>
      <w:lvlJc w:val="left"/>
      <w:pPr>
        <w:ind w:left="4706" w:hanging="240"/>
      </w:pPr>
      <w:rPr>
        <w:rFonts w:hint="default"/>
      </w:rPr>
    </w:lvl>
    <w:lvl w:ilvl="5" w:tplc="B4A80F7E">
      <w:numFmt w:val="bullet"/>
      <w:lvlText w:val="•"/>
      <w:lvlJc w:val="left"/>
      <w:pPr>
        <w:ind w:left="5643" w:hanging="240"/>
      </w:pPr>
      <w:rPr>
        <w:rFonts w:hint="default"/>
      </w:rPr>
    </w:lvl>
    <w:lvl w:ilvl="6" w:tplc="B7B8954A">
      <w:numFmt w:val="bullet"/>
      <w:lvlText w:val="•"/>
      <w:lvlJc w:val="left"/>
      <w:pPr>
        <w:ind w:left="6579" w:hanging="240"/>
      </w:pPr>
      <w:rPr>
        <w:rFonts w:hint="default"/>
      </w:rPr>
    </w:lvl>
    <w:lvl w:ilvl="7" w:tplc="D33A0C88">
      <w:numFmt w:val="bullet"/>
      <w:lvlText w:val="•"/>
      <w:lvlJc w:val="left"/>
      <w:pPr>
        <w:ind w:left="7516" w:hanging="240"/>
      </w:pPr>
      <w:rPr>
        <w:rFonts w:hint="default"/>
      </w:rPr>
    </w:lvl>
    <w:lvl w:ilvl="8" w:tplc="FAF2B172">
      <w:numFmt w:val="bullet"/>
      <w:lvlText w:val="•"/>
      <w:lvlJc w:val="left"/>
      <w:pPr>
        <w:ind w:left="8453" w:hanging="240"/>
      </w:pPr>
      <w:rPr>
        <w:rFonts w:hint="default"/>
      </w:rPr>
    </w:lvl>
  </w:abstractNum>
  <w:abstractNum w:abstractNumId="8" w15:restartNumberingAfterBreak="0">
    <w:nsid w:val="4B7F123F"/>
    <w:multiLevelType w:val="hybridMultilevel"/>
    <w:tmpl w:val="4FA850A0"/>
    <w:lvl w:ilvl="0" w:tplc="9F3A22E8">
      <w:start w:val="2"/>
      <w:numFmt w:val="decimal"/>
      <w:lvlText w:val="(%1)"/>
      <w:lvlJc w:val="left"/>
      <w:pPr>
        <w:ind w:left="954" w:hanging="339"/>
        <w:jc w:val="left"/>
      </w:pPr>
      <w:rPr>
        <w:rFonts w:ascii="Times New Roman" w:eastAsia="Times New Roman" w:hAnsi="Times New Roman" w:cs="Times New Roman" w:hint="default"/>
        <w:w w:val="100"/>
        <w:sz w:val="24"/>
        <w:szCs w:val="24"/>
      </w:rPr>
    </w:lvl>
    <w:lvl w:ilvl="1" w:tplc="7E1A0944">
      <w:numFmt w:val="bullet"/>
      <w:lvlText w:val="•"/>
      <w:lvlJc w:val="left"/>
      <w:pPr>
        <w:ind w:left="1896" w:hanging="339"/>
      </w:pPr>
      <w:rPr>
        <w:rFonts w:hint="default"/>
      </w:rPr>
    </w:lvl>
    <w:lvl w:ilvl="2" w:tplc="CAD2633C">
      <w:numFmt w:val="bullet"/>
      <w:lvlText w:val="•"/>
      <w:lvlJc w:val="left"/>
      <w:pPr>
        <w:ind w:left="2833" w:hanging="339"/>
      </w:pPr>
      <w:rPr>
        <w:rFonts w:hint="default"/>
      </w:rPr>
    </w:lvl>
    <w:lvl w:ilvl="3" w:tplc="681A15EC">
      <w:numFmt w:val="bullet"/>
      <w:lvlText w:val="•"/>
      <w:lvlJc w:val="left"/>
      <w:pPr>
        <w:ind w:left="3769" w:hanging="339"/>
      </w:pPr>
      <w:rPr>
        <w:rFonts w:hint="default"/>
      </w:rPr>
    </w:lvl>
    <w:lvl w:ilvl="4" w:tplc="84066F4E">
      <w:numFmt w:val="bullet"/>
      <w:lvlText w:val="•"/>
      <w:lvlJc w:val="left"/>
      <w:pPr>
        <w:ind w:left="4706" w:hanging="339"/>
      </w:pPr>
      <w:rPr>
        <w:rFonts w:hint="default"/>
      </w:rPr>
    </w:lvl>
    <w:lvl w:ilvl="5" w:tplc="629C6CA8">
      <w:numFmt w:val="bullet"/>
      <w:lvlText w:val="•"/>
      <w:lvlJc w:val="left"/>
      <w:pPr>
        <w:ind w:left="5643" w:hanging="339"/>
      </w:pPr>
      <w:rPr>
        <w:rFonts w:hint="default"/>
      </w:rPr>
    </w:lvl>
    <w:lvl w:ilvl="6" w:tplc="DA3A9814">
      <w:numFmt w:val="bullet"/>
      <w:lvlText w:val="•"/>
      <w:lvlJc w:val="left"/>
      <w:pPr>
        <w:ind w:left="6579" w:hanging="339"/>
      </w:pPr>
      <w:rPr>
        <w:rFonts w:hint="default"/>
      </w:rPr>
    </w:lvl>
    <w:lvl w:ilvl="7" w:tplc="E6865AC4">
      <w:numFmt w:val="bullet"/>
      <w:lvlText w:val="•"/>
      <w:lvlJc w:val="left"/>
      <w:pPr>
        <w:ind w:left="7516" w:hanging="339"/>
      </w:pPr>
      <w:rPr>
        <w:rFonts w:hint="default"/>
      </w:rPr>
    </w:lvl>
    <w:lvl w:ilvl="8" w:tplc="9070C090">
      <w:numFmt w:val="bullet"/>
      <w:lvlText w:val="•"/>
      <w:lvlJc w:val="left"/>
      <w:pPr>
        <w:ind w:left="8453" w:hanging="339"/>
      </w:pPr>
      <w:rPr>
        <w:rFonts w:hint="default"/>
      </w:rPr>
    </w:lvl>
  </w:abstractNum>
  <w:abstractNum w:abstractNumId="9" w15:restartNumberingAfterBreak="0">
    <w:nsid w:val="5A1C30D5"/>
    <w:multiLevelType w:val="hybridMultilevel"/>
    <w:tmpl w:val="16FE596E"/>
    <w:lvl w:ilvl="0" w:tplc="64C40BA4">
      <w:start w:val="2"/>
      <w:numFmt w:val="decimal"/>
      <w:lvlText w:val="(%1)"/>
      <w:lvlJc w:val="left"/>
      <w:pPr>
        <w:ind w:left="954" w:hanging="389"/>
        <w:jc w:val="left"/>
      </w:pPr>
      <w:rPr>
        <w:rFonts w:ascii="Times New Roman" w:eastAsia="Times New Roman" w:hAnsi="Times New Roman" w:cs="Times New Roman" w:hint="default"/>
        <w:spacing w:val="-12"/>
        <w:w w:val="100"/>
        <w:sz w:val="24"/>
        <w:szCs w:val="24"/>
      </w:rPr>
    </w:lvl>
    <w:lvl w:ilvl="1" w:tplc="E5A46AD4">
      <w:numFmt w:val="bullet"/>
      <w:lvlText w:val="•"/>
      <w:lvlJc w:val="left"/>
      <w:pPr>
        <w:ind w:left="1896" w:hanging="389"/>
      </w:pPr>
      <w:rPr>
        <w:rFonts w:hint="default"/>
      </w:rPr>
    </w:lvl>
    <w:lvl w:ilvl="2" w:tplc="B2D87778">
      <w:numFmt w:val="bullet"/>
      <w:lvlText w:val="•"/>
      <w:lvlJc w:val="left"/>
      <w:pPr>
        <w:ind w:left="2833" w:hanging="389"/>
      </w:pPr>
      <w:rPr>
        <w:rFonts w:hint="default"/>
      </w:rPr>
    </w:lvl>
    <w:lvl w:ilvl="3" w:tplc="C5EA3C5E">
      <w:numFmt w:val="bullet"/>
      <w:lvlText w:val="•"/>
      <w:lvlJc w:val="left"/>
      <w:pPr>
        <w:ind w:left="3769" w:hanging="389"/>
      </w:pPr>
      <w:rPr>
        <w:rFonts w:hint="default"/>
      </w:rPr>
    </w:lvl>
    <w:lvl w:ilvl="4" w:tplc="5118630A">
      <w:numFmt w:val="bullet"/>
      <w:lvlText w:val="•"/>
      <w:lvlJc w:val="left"/>
      <w:pPr>
        <w:ind w:left="4706" w:hanging="389"/>
      </w:pPr>
      <w:rPr>
        <w:rFonts w:hint="default"/>
      </w:rPr>
    </w:lvl>
    <w:lvl w:ilvl="5" w:tplc="CA8CE518">
      <w:numFmt w:val="bullet"/>
      <w:lvlText w:val="•"/>
      <w:lvlJc w:val="left"/>
      <w:pPr>
        <w:ind w:left="5643" w:hanging="389"/>
      </w:pPr>
      <w:rPr>
        <w:rFonts w:hint="default"/>
      </w:rPr>
    </w:lvl>
    <w:lvl w:ilvl="6" w:tplc="5584128E">
      <w:numFmt w:val="bullet"/>
      <w:lvlText w:val="•"/>
      <w:lvlJc w:val="left"/>
      <w:pPr>
        <w:ind w:left="6579" w:hanging="389"/>
      </w:pPr>
      <w:rPr>
        <w:rFonts w:hint="default"/>
      </w:rPr>
    </w:lvl>
    <w:lvl w:ilvl="7" w:tplc="2EF613BE">
      <w:numFmt w:val="bullet"/>
      <w:lvlText w:val="•"/>
      <w:lvlJc w:val="left"/>
      <w:pPr>
        <w:ind w:left="7516" w:hanging="389"/>
      </w:pPr>
      <w:rPr>
        <w:rFonts w:hint="default"/>
      </w:rPr>
    </w:lvl>
    <w:lvl w:ilvl="8" w:tplc="E1F4FFFA">
      <w:numFmt w:val="bullet"/>
      <w:lvlText w:val="•"/>
      <w:lvlJc w:val="left"/>
      <w:pPr>
        <w:ind w:left="8453" w:hanging="389"/>
      </w:pPr>
      <w:rPr>
        <w:rFonts w:hint="default"/>
      </w:rPr>
    </w:lvl>
  </w:abstractNum>
  <w:abstractNum w:abstractNumId="10" w15:restartNumberingAfterBreak="0">
    <w:nsid w:val="601A0F14"/>
    <w:multiLevelType w:val="hybridMultilevel"/>
    <w:tmpl w:val="33801682"/>
    <w:lvl w:ilvl="0" w:tplc="D046B32E">
      <w:start w:val="1"/>
      <w:numFmt w:val="decimal"/>
      <w:lvlText w:val="%1."/>
      <w:lvlJc w:val="left"/>
      <w:pPr>
        <w:ind w:left="954" w:hanging="269"/>
        <w:jc w:val="left"/>
      </w:pPr>
      <w:rPr>
        <w:rFonts w:ascii="Times New Roman" w:eastAsia="Times New Roman" w:hAnsi="Times New Roman" w:cs="Times New Roman" w:hint="default"/>
        <w:w w:val="100"/>
        <w:sz w:val="24"/>
        <w:szCs w:val="24"/>
      </w:rPr>
    </w:lvl>
    <w:lvl w:ilvl="1" w:tplc="6AFE299C">
      <w:numFmt w:val="bullet"/>
      <w:lvlText w:val="•"/>
      <w:lvlJc w:val="left"/>
      <w:pPr>
        <w:ind w:left="1896" w:hanging="269"/>
      </w:pPr>
      <w:rPr>
        <w:rFonts w:hint="default"/>
      </w:rPr>
    </w:lvl>
    <w:lvl w:ilvl="2" w:tplc="D42C2946">
      <w:numFmt w:val="bullet"/>
      <w:lvlText w:val="•"/>
      <w:lvlJc w:val="left"/>
      <w:pPr>
        <w:ind w:left="2833" w:hanging="269"/>
      </w:pPr>
      <w:rPr>
        <w:rFonts w:hint="default"/>
      </w:rPr>
    </w:lvl>
    <w:lvl w:ilvl="3" w:tplc="DCC4CBB8">
      <w:numFmt w:val="bullet"/>
      <w:lvlText w:val="•"/>
      <w:lvlJc w:val="left"/>
      <w:pPr>
        <w:ind w:left="3769" w:hanging="269"/>
      </w:pPr>
      <w:rPr>
        <w:rFonts w:hint="default"/>
      </w:rPr>
    </w:lvl>
    <w:lvl w:ilvl="4" w:tplc="0BF4DBD8">
      <w:numFmt w:val="bullet"/>
      <w:lvlText w:val="•"/>
      <w:lvlJc w:val="left"/>
      <w:pPr>
        <w:ind w:left="4706" w:hanging="269"/>
      </w:pPr>
      <w:rPr>
        <w:rFonts w:hint="default"/>
      </w:rPr>
    </w:lvl>
    <w:lvl w:ilvl="5" w:tplc="81609F2A">
      <w:numFmt w:val="bullet"/>
      <w:lvlText w:val="•"/>
      <w:lvlJc w:val="left"/>
      <w:pPr>
        <w:ind w:left="5643" w:hanging="269"/>
      </w:pPr>
      <w:rPr>
        <w:rFonts w:hint="default"/>
      </w:rPr>
    </w:lvl>
    <w:lvl w:ilvl="6" w:tplc="770EB278">
      <w:numFmt w:val="bullet"/>
      <w:lvlText w:val="•"/>
      <w:lvlJc w:val="left"/>
      <w:pPr>
        <w:ind w:left="6579" w:hanging="269"/>
      </w:pPr>
      <w:rPr>
        <w:rFonts w:hint="default"/>
      </w:rPr>
    </w:lvl>
    <w:lvl w:ilvl="7" w:tplc="1CC2816A">
      <w:numFmt w:val="bullet"/>
      <w:lvlText w:val="•"/>
      <w:lvlJc w:val="left"/>
      <w:pPr>
        <w:ind w:left="7516" w:hanging="269"/>
      </w:pPr>
      <w:rPr>
        <w:rFonts w:hint="default"/>
      </w:rPr>
    </w:lvl>
    <w:lvl w:ilvl="8" w:tplc="4AC4BB56">
      <w:numFmt w:val="bullet"/>
      <w:lvlText w:val="•"/>
      <w:lvlJc w:val="left"/>
      <w:pPr>
        <w:ind w:left="8453" w:hanging="269"/>
      </w:pPr>
      <w:rPr>
        <w:rFonts w:hint="default"/>
      </w:rPr>
    </w:lvl>
  </w:abstractNum>
  <w:abstractNum w:abstractNumId="11" w15:restartNumberingAfterBreak="0">
    <w:nsid w:val="60346900"/>
    <w:multiLevelType w:val="hybridMultilevel"/>
    <w:tmpl w:val="F41EB4AC"/>
    <w:lvl w:ilvl="0" w:tplc="B86E0196">
      <w:start w:val="2"/>
      <w:numFmt w:val="decimal"/>
      <w:lvlText w:val="(%1)"/>
      <w:lvlJc w:val="left"/>
      <w:pPr>
        <w:ind w:left="954" w:hanging="360"/>
        <w:jc w:val="left"/>
      </w:pPr>
      <w:rPr>
        <w:rFonts w:ascii="Times New Roman" w:eastAsia="Times New Roman" w:hAnsi="Times New Roman" w:cs="Times New Roman" w:hint="default"/>
        <w:w w:val="100"/>
        <w:sz w:val="24"/>
        <w:szCs w:val="24"/>
      </w:rPr>
    </w:lvl>
    <w:lvl w:ilvl="1" w:tplc="13F27B4C">
      <w:numFmt w:val="bullet"/>
      <w:lvlText w:val="•"/>
      <w:lvlJc w:val="left"/>
      <w:pPr>
        <w:ind w:left="1896" w:hanging="360"/>
      </w:pPr>
      <w:rPr>
        <w:rFonts w:hint="default"/>
      </w:rPr>
    </w:lvl>
    <w:lvl w:ilvl="2" w:tplc="851E39D4">
      <w:numFmt w:val="bullet"/>
      <w:lvlText w:val="•"/>
      <w:lvlJc w:val="left"/>
      <w:pPr>
        <w:ind w:left="2833" w:hanging="360"/>
      </w:pPr>
      <w:rPr>
        <w:rFonts w:hint="default"/>
      </w:rPr>
    </w:lvl>
    <w:lvl w:ilvl="3" w:tplc="0590B368">
      <w:numFmt w:val="bullet"/>
      <w:lvlText w:val="•"/>
      <w:lvlJc w:val="left"/>
      <w:pPr>
        <w:ind w:left="3769" w:hanging="360"/>
      </w:pPr>
      <w:rPr>
        <w:rFonts w:hint="default"/>
      </w:rPr>
    </w:lvl>
    <w:lvl w:ilvl="4" w:tplc="150A6774">
      <w:numFmt w:val="bullet"/>
      <w:lvlText w:val="•"/>
      <w:lvlJc w:val="left"/>
      <w:pPr>
        <w:ind w:left="4706" w:hanging="360"/>
      </w:pPr>
      <w:rPr>
        <w:rFonts w:hint="default"/>
      </w:rPr>
    </w:lvl>
    <w:lvl w:ilvl="5" w:tplc="6AACB0EA">
      <w:numFmt w:val="bullet"/>
      <w:lvlText w:val="•"/>
      <w:lvlJc w:val="left"/>
      <w:pPr>
        <w:ind w:left="5643" w:hanging="360"/>
      </w:pPr>
      <w:rPr>
        <w:rFonts w:hint="default"/>
      </w:rPr>
    </w:lvl>
    <w:lvl w:ilvl="6" w:tplc="B5F652D8">
      <w:numFmt w:val="bullet"/>
      <w:lvlText w:val="•"/>
      <w:lvlJc w:val="left"/>
      <w:pPr>
        <w:ind w:left="6579" w:hanging="360"/>
      </w:pPr>
      <w:rPr>
        <w:rFonts w:hint="default"/>
      </w:rPr>
    </w:lvl>
    <w:lvl w:ilvl="7" w:tplc="B77A65CA">
      <w:numFmt w:val="bullet"/>
      <w:lvlText w:val="•"/>
      <w:lvlJc w:val="left"/>
      <w:pPr>
        <w:ind w:left="7516" w:hanging="360"/>
      </w:pPr>
      <w:rPr>
        <w:rFonts w:hint="default"/>
      </w:rPr>
    </w:lvl>
    <w:lvl w:ilvl="8" w:tplc="50CC12E4">
      <w:numFmt w:val="bullet"/>
      <w:lvlText w:val="•"/>
      <w:lvlJc w:val="left"/>
      <w:pPr>
        <w:ind w:left="8453" w:hanging="360"/>
      </w:pPr>
      <w:rPr>
        <w:rFonts w:hint="default"/>
      </w:rPr>
    </w:lvl>
  </w:abstractNum>
  <w:abstractNum w:abstractNumId="12" w15:restartNumberingAfterBreak="0">
    <w:nsid w:val="66BA4355"/>
    <w:multiLevelType w:val="hybridMultilevel"/>
    <w:tmpl w:val="D0806D60"/>
    <w:lvl w:ilvl="0" w:tplc="598A644A">
      <w:start w:val="2"/>
      <w:numFmt w:val="decimal"/>
      <w:lvlText w:val="(%1)"/>
      <w:lvlJc w:val="left"/>
      <w:pPr>
        <w:ind w:left="954" w:hanging="341"/>
        <w:jc w:val="left"/>
      </w:pPr>
      <w:rPr>
        <w:rFonts w:ascii="Times New Roman" w:eastAsia="Times New Roman" w:hAnsi="Times New Roman" w:cs="Times New Roman" w:hint="default"/>
        <w:spacing w:val="-8"/>
        <w:w w:val="100"/>
        <w:sz w:val="24"/>
        <w:szCs w:val="24"/>
      </w:rPr>
    </w:lvl>
    <w:lvl w:ilvl="1" w:tplc="E0940E70">
      <w:start w:val="1"/>
      <w:numFmt w:val="decimal"/>
      <w:lvlText w:val="%2."/>
      <w:lvlJc w:val="left"/>
      <w:pPr>
        <w:ind w:left="954" w:hanging="240"/>
        <w:jc w:val="left"/>
      </w:pPr>
      <w:rPr>
        <w:rFonts w:ascii="Times New Roman" w:eastAsia="Times New Roman" w:hAnsi="Times New Roman" w:cs="Times New Roman" w:hint="default"/>
        <w:spacing w:val="-5"/>
        <w:w w:val="100"/>
        <w:sz w:val="24"/>
        <w:szCs w:val="24"/>
      </w:rPr>
    </w:lvl>
    <w:lvl w:ilvl="2" w:tplc="4B22EE84">
      <w:numFmt w:val="bullet"/>
      <w:lvlText w:val="•"/>
      <w:lvlJc w:val="left"/>
      <w:pPr>
        <w:ind w:left="2833" w:hanging="240"/>
      </w:pPr>
      <w:rPr>
        <w:rFonts w:hint="default"/>
      </w:rPr>
    </w:lvl>
    <w:lvl w:ilvl="3" w:tplc="DFE84D9C">
      <w:numFmt w:val="bullet"/>
      <w:lvlText w:val="•"/>
      <w:lvlJc w:val="left"/>
      <w:pPr>
        <w:ind w:left="3769" w:hanging="240"/>
      </w:pPr>
      <w:rPr>
        <w:rFonts w:hint="default"/>
      </w:rPr>
    </w:lvl>
    <w:lvl w:ilvl="4" w:tplc="EB4A238C">
      <w:numFmt w:val="bullet"/>
      <w:lvlText w:val="•"/>
      <w:lvlJc w:val="left"/>
      <w:pPr>
        <w:ind w:left="4706" w:hanging="240"/>
      </w:pPr>
      <w:rPr>
        <w:rFonts w:hint="default"/>
      </w:rPr>
    </w:lvl>
    <w:lvl w:ilvl="5" w:tplc="03E4AFB6">
      <w:numFmt w:val="bullet"/>
      <w:lvlText w:val="•"/>
      <w:lvlJc w:val="left"/>
      <w:pPr>
        <w:ind w:left="5643" w:hanging="240"/>
      </w:pPr>
      <w:rPr>
        <w:rFonts w:hint="default"/>
      </w:rPr>
    </w:lvl>
    <w:lvl w:ilvl="6" w:tplc="7C843DA6">
      <w:numFmt w:val="bullet"/>
      <w:lvlText w:val="•"/>
      <w:lvlJc w:val="left"/>
      <w:pPr>
        <w:ind w:left="6579" w:hanging="240"/>
      </w:pPr>
      <w:rPr>
        <w:rFonts w:hint="default"/>
      </w:rPr>
    </w:lvl>
    <w:lvl w:ilvl="7" w:tplc="9524F2BA">
      <w:numFmt w:val="bullet"/>
      <w:lvlText w:val="•"/>
      <w:lvlJc w:val="left"/>
      <w:pPr>
        <w:ind w:left="7516" w:hanging="240"/>
      </w:pPr>
      <w:rPr>
        <w:rFonts w:hint="default"/>
      </w:rPr>
    </w:lvl>
    <w:lvl w:ilvl="8" w:tplc="6E00510C">
      <w:numFmt w:val="bullet"/>
      <w:lvlText w:val="•"/>
      <w:lvlJc w:val="left"/>
      <w:pPr>
        <w:ind w:left="8453" w:hanging="240"/>
      </w:pPr>
      <w:rPr>
        <w:rFonts w:hint="default"/>
      </w:rPr>
    </w:lvl>
  </w:abstractNum>
  <w:abstractNum w:abstractNumId="13" w15:restartNumberingAfterBreak="0">
    <w:nsid w:val="687F221E"/>
    <w:multiLevelType w:val="hybridMultilevel"/>
    <w:tmpl w:val="328ECD10"/>
    <w:lvl w:ilvl="0" w:tplc="778EDDAE">
      <w:start w:val="1"/>
      <w:numFmt w:val="decimal"/>
      <w:lvlText w:val="%1."/>
      <w:lvlJc w:val="left"/>
      <w:pPr>
        <w:ind w:left="954" w:hanging="295"/>
        <w:jc w:val="left"/>
      </w:pPr>
      <w:rPr>
        <w:rFonts w:ascii="Times New Roman" w:eastAsia="Times New Roman" w:hAnsi="Times New Roman" w:cs="Times New Roman" w:hint="default"/>
        <w:spacing w:val="-6"/>
        <w:w w:val="100"/>
        <w:sz w:val="24"/>
        <w:szCs w:val="24"/>
      </w:rPr>
    </w:lvl>
    <w:lvl w:ilvl="1" w:tplc="F1563722">
      <w:numFmt w:val="bullet"/>
      <w:lvlText w:val="•"/>
      <w:lvlJc w:val="left"/>
      <w:pPr>
        <w:ind w:left="1896" w:hanging="295"/>
      </w:pPr>
      <w:rPr>
        <w:rFonts w:hint="default"/>
      </w:rPr>
    </w:lvl>
    <w:lvl w:ilvl="2" w:tplc="7F2C405E">
      <w:numFmt w:val="bullet"/>
      <w:lvlText w:val="•"/>
      <w:lvlJc w:val="left"/>
      <w:pPr>
        <w:ind w:left="2833" w:hanging="295"/>
      </w:pPr>
      <w:rPr>
        <w:rFonts w:hint="default"/>
      </w:rPr>
    </w:lvl>
    <w:lvl w:ilvl="3" w:tplc="D02E0F40">
      <w:numFmt w:val="bullet"/>
      <w:lvlText w:val="•"/>
      <w:lvlJc w:val="left"/>
      <w:pPr>
        <w:ind w:left="3769" w:hanging="295"/>
      </w:pPr>
      <w:rPr>
        <w:rFonts w:hint="default"/>
      </w:rPr>
    </w:lvl>
    <w:lvl w:ilvl="4" w:tplc="6C66E946">
      <w:numFmt w:val="bullet"/>
      <w:lvlText w:val="•"/>
      <w:lvlJc w:val="left"/>
      <w:pPr>
        <w:ind w:left="4706" w:hanging="295"/>
      </w:pPr>
      <w:rPr>
        <w:rFonts w:hint="default"/>
      </w:rPr>
    </w:lvl>
    <w:lvl w:ilvl="5" w:tplc="9EA011CA">
      <w:numFmt w:val="bullet"/>
      <w:lvlText w:val="•"/>
      <w:lvlJc w:val="left"/>
      <w:pPr>
        <w:ind w:left="5643" w:hanging="295"/>
      </w:pPr>
      <w:rPr>
        <w:rFonts w:hint="default"/>
      </w:rPr>
    </w:lvl>
    <w:lvl w:ilvl="6" w:tplc="CB46D186">
      <w:numFmt w:val="bullet"/>
      <w:lvlText w:val="•"/>
      <w:lvlJc w:val="left"/>
      <w:pPr>
        <w:ind w:left="6579" w:hanging="295"/>
      </w:pPr>
      <w:rPr>
        <w:rFonts w:hint="default"/>
      </w:rPr>
    </w:lvl>
    <w:lvl w:ilvl="7" w:tplc="840411DE">
      <w:numFmt w:val="bullet"/>
      <w:lvlText w:val="•"/>
      <w:lvlJc w:val="left"/>
      <w:pPr>
        <w:ind w:left="7516" w:hanging="295"/>
      </w:pPr>
      <w:rPr>
        <w:rFonts w:hint="default"/>
      </w:rPr>
    </w:lvl>
    <w:lvl w:ilvl="8" w:tplc="DE82B786">
      <w:numFmt w:val="bullet"/>
      <w:lvlText w:val="•"/>
      <w:lvlJc w:val="left"/>
      <w:pPr>
        <w:ind w:left="8453" w:hanging="295"/>
      </w:pPr>
      <w:rPr>
        <w:rFonts w:hint="default"/>
      </w:rPr>
    </w:lvl>
  </w:abstractNum>
  <w:abstractNum w:abstractNumId="14" w15:restartNumberingAfterBreak="0">
    <w:nsid w:val="6C6E790A"/>
    <w:multiLevelType w:val="hybridMultilevel"/>
    <w:tmpl w:val="A5403442"/>
    <w:lvl w:ilvl="0" w:tplc="2A80C4B0">
      <w:start w:val="1"/>
      <w:numFmt w:val="decimal"/>
      <w:lvlText w:val="%1."/>
      <w:lvlJc w:val="left"/>
      <w:pPr>
        <w:ind w:left="954" w:hanging="336"/>
        <w:jc w:val="left"/>
      </w:pPr>
      <w:rPr>
        <w:rFonts w:ascii="Times New Roman" w:eastAsia="Times New Roman" w:hAnsi="Times New Roman" w:cs="Times New Roman" w:hint="default"/>
        <w:spacing w:val="-26"/>
        <w:w w:val="100"/>
        <w:sz w:val="24"/>
        <w:szCs w:val="24"/>
      </w:rPr>
    </w:lvl>
    <w:lvl w:ilvl="1" w:tplc="1AB84D5A">
      <w:numFmt w:val="bullet"/>
      <w:lvlText w:val="•"/>
      <w:lvlJc w:val="left"/>
      <w:pPr>
        <w:ind w:left="1896" w:hanging="336"/>
      </w:pPr>
      <w:rPr>
        <w:rFonts w:hint="default"/>
      </w:rPr>
    </w:lvl>
    <w:lvl w:ilvl="2" w:tplc="E30A73B4">
      <w:numFmt w:val="bullet"/>
      <w:lvlText w:val="•"/>
      <w:lvlJc w:val="left"/>
      <w:pPr>
        <w:ind w:left="2833" w:hanging="336"/>
      </w:pPr>
      <w:rPr>
        <w:rFonts w:hint="default"/>
      </w:rPr>
    </w:lvl>
    <w:lvl w:ilvl="3" w:tplc="4D10B94A">
      <w:numFmt w:val="bullet"/>
      <w:lvlText w:val="•"/>
      <w:lvlJc w:val="left"/>
      <w:pPr>
        <w:ind w:left="3769" w:hanging="336"/>
      </w:pPr>
      <w:rPr>
        <w:rFonts w:hint="default"/>
      </w:rPr>
    </w:lvl>
    <w:lvl w:ilvl="4" w:tplc="E4FACFAE">
      <w:numFmt w:val="bullet"/>
      <w:lvlText w:val="•"/>
      <w:lvlJc w:val="left"/>
      <w:pPr>
        <w:ind w:left="4706" w:hanging="336"/>
      </w:pPr>
      <w:rPr>
        <w:rFonts w:hint="default"/>
      </w:rPr>
    </w:lvl>
    <w:lvl w:ilvl="5" w:tplc="02E8D70C">
      <w:numFmt w:val="bullet"/>
      <w:lvlText w:val="•"/>
      <w:lvlJc w:val="left"/>
      <w:pPr>
        <w:ind w:left="5643" w:hanging="336"/>
      </w:pPr>
      <w:rPr>
        <w:rFonts w:hint="default"/>
      </w:rPr>
    </w:lvl>
    <w:lvl w:ilvl="6" w:tplc="61685326">
      <w:numFmt w:val="bullet"/>
      <w:lvlText w:val="•"/>
      <w:lvlJc w:val="left"/>
      <w:pPr>
        <w:ind w:left="6579" w:hanging="336"/>
      </w:pPr>
      <w:rPr>
        <w:rFonts w:hint="default"/>
      </w:rPr>
    </w:lvl>
    <w:lvl w:ilvl="7" w:tplc="6F4883D8">
      <w:numFmt w:val="bullet"/>
      <w:lvlText w:val="•"/>
      <w:lvlJc w:val="left"/>
      <w:pPr>
        <w:ind w:left="7516" w:hanging="336"/>
      </w:pPr>
      <w:rPr>
        <w:rFonts w:hint="default"/>
      </w:rPr>
    </w:lvl>
    <w:lvl w:ilvl="8" w:tplc="66621FD0">
      <w:numFmt w:val="bullet"/>
      <w:lvlText w:val="•"/>
      <w:lvlJc w:val="left"/>
      <w:pPr>
        <w:ind w:left="8453" w:hanging="336"/>
      </w:pPr>
      <w:rPr>
        <w:rFonts w:hint="default"/>
      </w:rPr>
    </w:lvl>
  </w:abstractNum>
  <w:abstractNum w:abstractNumId="15" w15:restartNumberingAfterBreak="0">
    <w:nsid w:val="7365480C"/>
    <w:multiLevelType w:val="hybridMultilevel"/>
    <w:tmpl w:val="59D26426"/>
    <w:lvl w:ilvl="0" w:tplc="731C5902">
      <w:start w:val="1"/>
      <w:numFmt w:val="decimal"/>
      <w:lvlText w:val="%1."/>
      <w:lvlJc w:val="left"/>
      <w:pPr>
        <w:ind w:left="1194" w:hanging="240"/>
        <w:jc w:val="left"/>
      </w:pPr>
      <w:rPr>
        <w:rFonts w:ascii="Times New Roman" w:eastAsia="Times New Roman" w:hAnsi="Times New Roman" w:cs="Times New Roman" w:hint="default"/>
        <w:spacing w:val="-8"/>
        <w:w w:val="100"/>
        <w:sz w:val="24"/>
        <w:szCs w:val="24"/>
      </w:rPr>
    </w:lvl>
    <w:lvl w:ilvl="1" w:tplc="0156B2B8">
      <w:numFmt w:val="bullet"/>
      <w:lvlText w:val="•"/>
      <w:lvlJc w:val="left"/>
      <w:pPr>
        <w:ind w:left="2112" w:hanging="240"/>
      </w:pPr>
      <w:rPr>
        <w:rFonts w:hint="default"/>
      </w:rPr>
    </w:lvl>
    <w:lvl w:ilvl="2" w:tplc="E932D2EC">
      <w:numFmt w:val="bullet"/>
      <w:lvlText w:val="•"/>
      <w:lvlJc w:val="left"/>
      <w:pPr>
        <w:ind w:left="3025" w:hanging="240"/>
      </w:pPr>
      <w:rPr>
        <w:rFonts w:hint="default"/>
      </w:rPr>
    </w:lvl>
    <w:lvl w:ilvl="3" w:tplc="515A4B2E">
      <w:numFmt w:val="bullet"/>
      <w:lvlText w:val="•"/>
      <w:lvlJc w:val="left"/>
      <w:pPr>
        <w:ind w:left="3937" w:hanging="240"/>
      </w:pPr>
      <w:rPr>
        <w:rFonts w:hint="default"/>
      </w:rPr>
    </w:lvl>
    <w:lvl w:ilvl="4" w:tplc="7260280E">
      <w:numFmt w:val="bullet"/>
      <w:lvlText w:val="•"/>
      <w:lvlJc w:val="left"/>
      <w:pPr>
        <w:ind w:left="4850" w:hanging="240"/>
      </w:pPr>
      <w:rPr>
        <w:rFonts w:hint="default"/>
      </w:rPr>
    </w:lvl>
    <w:lvl w:ilvl="5" w:tplc="EA52E086">
      <w:numFmt w:val="bullet"/>
      <w:lvlText w:val="•"/>
      <w:lvlJc w:val="left"/>
      <w:pPr>
        <w:ind w:left="5763" w:hanging="240"/>
      </w:pPr>
      <w:rPr>
        <w:rFonts w:hint="default"/>
      </w:rPr>
    </w:lvl>
    <w:lvl w:ilvl="6" w:tplc="0C521A36">
      <w:numFmt w:val="bullet"/>
      <w:lvlText w:val="•"/>
      <w:lvlJc w:val="left"/>
      <w:pPr>
        <w:ind w:left="6675" w:hanging="240"/>
      </w:pPr>
      <w:rPr>
        <w:rFonts w:hint="default"/>
      </w:rPr>
    </w:lvl>
    <w:lvl w:ilvl="7" w:tplc="F252C6B4">
      <w:numFmt w:val="bullet"/>
      <w:lvlText w:val="•"/>
      <w:lvlJc w:val="left"/>
      <w:pPr>
        <w:ind w:left="7588" w:hanging="240"/>
      </w:pPr>
      <w:rPr>
        <w:rFonts w:hint="default"/>
      </w:rPr>
    </w:lvl>
    <w:lvl w:ilvl="8" w:tplc="60DEA93C">
      <w:numFmt w:val="bullet"/>
      <w:lvlText w:val="•"/>
      <w:lvlJc w:val="left"/>
      <w:pPr>
        <w:ind w:left="8501" w:hanging="240"/>
      </w:pPr>
      <w:rPr>
        <w:rFonts w:hint="default"/>
      </w:rPr>
    </w:lvl>
  </w:abstractNum>
  <w:abstractNum w:abstractNumId="16" w15:restartNumberingAfterBreak="0">
    <w:nsid w:val="772A4FFE"/>
    <w:multiLevelType w:val="hybridMultilevel"/>
    <w:tmpl w:val="F676BB3E"/>
    <w:lvl w:ilvl="0" w:tplc="BF8CF348">
      <w:start w:val="1"/>
      <w:numFmt w:val="decimal"/>
      <w:lvlText w:val="%1."/>
      <w:lvlJc w:val="left"/>
      <w:pPr>
        <w:ind w:left="1194" w:hanging="240"/>
        <w:jc w:val="left"/>
      </w:pPr>
      <w:rPr>
        <w:rFonts w:ascii="Times New Roman" w:eastAsia="Times New Roman" w:hAnsi="Times New Roman" w:cs="Times New Roman" w:hint="default"/>
        <w:spacing w:val="-5"/>
        <w:w w:val="100"/>
        <w:sz w:val="24"/>
        <w:szCs w:val="24"/>
      </w:rPr>
    </w:lvl>
    <w:lvl w:ilvl="1" w:tplc="BD1EE1C4">
      <w:numFmt w:val="bullet"/>
      <w:lvlText w:val="•"/>
      <w:lvlJc w:val="left"/>
      <w:pPr>
        <w:ind w:left="2112" w:hanging="240"/>
      </w:pPr>
      <w:rPr>
        <w:rFonts w:hint="default"/>
      </w:rPr>
    </w:lvl>
    <w:lvl w:ilvl="2" w:tplc="A198E8F2">
      <w:numFmt w:val="bullet"/>
      <w:lvlText w:val="•"/>
      <w:lvlJc w:val="left"/>
      <w:pPr>
        <w:ind w:left="3025" w:hanging="240"/>
      </w:pPr>
      <w:rPr>
        <w:rFonts w:hint="default"/>
      </w:rPr>
    </w:lvl>
    <w:lvl w:ilvl="3" w:tplc="51AE1912">
      <w:numFmt w:val="bullet"/>
      <w:lvlText w:val="•"/>
      <w:lvlJc w:val="left"/>
      <w:pPr>
        <w:ind w:left="3937" w:hanging="240"/>
      </w:pPr>
      <w:rPr>
        <w:rFonts w:hint="default"/>
      </w:rPr>
    </w:lvl>
    <w:lvl w:ilvl="4" w:tplc="327E7136">
      <w:numFmt w:val="bullet"/>
      <w:lvlText w:val="•"/>
      <w:lvlJc w:val="left"/>
      <w:pPr>
        <w:ind w:left="4850" w:hanging="240"/>
      </w:pPr>
      <w:rPr>
        <w:rFonts w:hint="default"/>
      </w:rPr>
    </w:lvl>
    <w:lvl w:ilvl="5" w:tplc="BF92B6A0">
      <w:numFmt w:val="bullet"/>
      <w:lvlText w:val="•"/>
      <w:lvlJc w:val="left"/>
      <w:pPr>
        <w:ind w:left="5763" w:hanging="240"/>
      </w:pPr>
      <w:rPr>
        <w:rFonts w:hint="default"/>
      </w:rPr>
    </w:lvl>
    <w:lvl w:ilvl="6" w:tplc="AE66F208">
      <w:numFmt w:val="bullet"/>
      <w:lvlText w:val="•"/>
      <w:lvlJc w:val="left"/>
      <w:pPr>
        <w:ind w:left="6675" w:hanging="240"/>
      </w:pPr>
      <w:rPr>
        <w:rFonts w:hint="default"/>
      </w:rPr>
    </w:lvl>
    <w:lvl w:ilvl="7" w:tplc="E228A9B2">
      <w:numFmt w:val="bullet"/>
      <w:lvlText w:val="•"/>
      <w:lvlJc w:val="left"/>
      <w:pPr>
        <w:ind w:left="7588" w:hanging="240"/>
      </w:pPr>
      <w:rPr>
        <w:rFonts w:hint="default"/>
      </w:rPr>
    </w:lvl>
    <w:lvl w:ilvl="8" w:tplc="BCEAF506">
      <w:numFmt w:val="bullet"/>
      <w:lvlText w:val="•"/>
      <w:lvlJc w:val="left"/>
      <w:pPr>
        <w:ind w:left="8501" w:hanging="240"/>
      </w:pPr>
      <w:rPr>
        <w:rFonts w:hint="default"/>
      </w:rPr>
    </w:lvl>
  </w:abstractNum>
  <w:abstractNum w:abstractNumId="17" w15:restartNumberingAfterBreak="0">
    <w:nsid w:val="7F2C0E0B"/>
    <w:multiLevelType w:val="hybridMultilevel"/>
    <w:tmpl w:val="C4FCAC60"/>
    <w:lvl w:ilvl="0" w:tplc="8F647AE4">
      <w:start w:val="2"/>
      <w:numFmt w:val="decimal"/>
      <w:lvlText w:val="(%1)"/>
      <w:lvlJc w:val="left"/>
      <w:pPr>
        <w:ind w:left="954" w:hanging="387"/>
        <w:jc w:val="left"/>
      </w:pPr>
      <w:rPr>
        <w:rFonts w:ascii="Times New Roman" w:eastAsia="Times New Roman" w:hAnsi="Times New Roman" w:cs="Times New Roman" w:hint="default"/>
        <w:spacing w:val="-14"/>
        <w:w w:val="100"/>
        <w:sz w:val="24"/>
        <w:szCs w:val="24"/>
      </w:rPr>
    </w:lvl>
    <w:lvl w:ilvl="1" w:tplc="F1CE3482">
      <w:numFmt w:val="bullet"/>
      <w:lvlText w:val="•"/>
      <w:lvlJc w:val="left"/>
      <w:pPr>
        <w:ind w:left="1896" w:hanging="387"/>
      </w:pPr>
      <w:rPr>
        <w:rFonts w:hint="default"/>
      </w:rPr>
    </w:lvl>
    <w:lvl w:ilvl="2" w:tplc="E272E0AC">
      <w:numFmt w:val="bullet"/>
      <w:lvlText w:val="•"/>
      <w:lvlJc w:val="left"/>
      <w:pPr>
        <w:ind w:left="2833" w:hanging="387"/>
      </w:pPr>
      <w:rPr>
        <w:rFonts w:hint="default"/>
      </w:rPr>
    </w:lvl>
    <w:lvl w:ilvl="3" w:tplc="D2EC297E">
      <w:numFmt w:val="bullet"/>
      <w:lvlText w:val="•"/>
      <w:lvlJc w:val="left"/>
      <w:pPr>
        <w:ind w:left="3769" w:hanging="387"/>
      </w:pPr>
      <w:rPr>
        <w:rFonts w:hint="default"/>
      </w:rPr>
    </w:lvl>
    <w:lvl w:ilvl="4" w:tplc="37309D06">
      <w:numFmt w:val="bullet"/>
      <w:lvlText w:val="•"/>
      <w:lvlJc w:val="left"/>
      <w:pPr>
        <w:ind w:left="4706" w:hanging="387"/>
      </w:pPr>
      <w:rPr>
        <w:rFonts w:hint="default"/>
      </w:rPr>
    </w:lvl>
    <w:lvl w:ilvl="5" w:tplc="7924C3FE">
      <w:numFmt w:val="bullet"/>
      <w:lvlText w:val="•"/>
      <w:lvlJc w:val="left"/>
      <w:pPr>
        <w:ind w:left="5643" w:hanging="387"/>
      </w:pPr>
      <w:rPr>
        <w:rFonts w:hint="default"/>
      </w:rPr>
    </w:lvl>
    <w:lvl w:ilvl="6" w:tplc="6936A132">
      <w:numFmt w:val="bullet"/>
      <w:lvlText w:val="•"/>
      <w:lvlJc w:val="left"/>
      <w:pPr>
        <w:ind w:left="6579" w:hanging="387"/>
      </w:pPr>
      <w:rPr>
        <w:rFonts w:hint="default"/>
      </w:rPr>
    </w:lvl>
    <w:lvl w:ilvl="7" w:tplc="A0F0B908">
      <w:numFmt w:val="bullet"/>
      <w:lvlText w:val="•"/>
      <w:lvlJc w:val="left"/>
      <w:pPr>
        <w:ind w:left="7516" w:hanging="387"/>
      </w:pPr>
      <w:rPr>
        <w:rFonts w:hint="default"/>
      </w:rPr>
    </w:lvl>
    <w:lvl w:ilvl="8" w:tplc="1F6E1B6C">
      <w:numFmt w:val="bullet"/>
      <w:lvlText w:val="•"/>
      <w:lvlJc w:val="left"/>
      <w:pPr>
        <w:ind w:left="8453" w:hanging="387"/>
      </w:pPr>
      <w:rPr>
        <w:rFonts w:hint="default"/>
      </w:rPr>
    </w:lvl>
  </w:abstractNum>
  <w:num w:numId="1">
    <w:abstractNumId w:val="11"/>
  </w:num>
  <w:num w:numId="2">
    <w:abstractNumId w:val="3"/>
  </w:num>
  <w:num w:numId="3">
    <w:abstractNumId w:val="4"/>
  </w:num>
  <w:num w:numId="4">
    <w:abstractNumId w:val="15"/>
  </w:num>
  <w:num w:numId="5">
    <w:abstractNumId w:val="16"/>
  </w:num>
  <w:num w:numId="6">
    <w:abstractNumId w:val="7"/>
  </w:num>
  <w:num w:numId="7">
    <w:abstractNumId w:val="1"/>
  </w:num>
  <w:num w:numId="8">
    <w:abstractNumId w:val="14"/>
  </w:num>
  <w:num w:numId="9">
    <w:abstractNumId w:val="9"/>
  </w:num>
  <w:num w:numId="10">
    <w:abstractNumId w:val="13"/>
  </w:num>
  <w:num w:numId="11">
    <w:abstractNumId w:val="0"/>
  </w:num>
  <w:num w:numId="12">
    <w:abstractNumId w:val="10"/>
  </w:num>
  <w:num w:numId="13">
    <w:abstractNumId w:val="6"/>
  </w:num>
  <w:num w:numId="14">
    <w:abstractNumId w:val="8"/>
  </w:num>
  <w:num w:numId="15">
    <w:abstractNumId w:val="17"/>
  </w:num>
  <w:num w:numId="16">
    <w:abstractNumId w:val="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2"/>
    <w:rsid w:val="0002281D"/>
    <w:rsid w:val="00197738"/>
    <w:rsid w:val="001F4625"/>
    <w:rsid w:val="00313C8D"/>
    <w:rsid w:val="003D5E45"/>
    <w:rsid w:val="00466716"/>
    <w:rsid w:val="004E4FBD"/>
    <w:rsid w:val="00566226"/>
    <w:rsid w:val="00696609"/>
    <w:rsid w:val="008216B2"/>
    <w:rsid w:val="009D06D5"/>
    <w:rsid w:val="00A20B8A"/>
    <w:rsid w:val="00A5270A"/>
    <w:rsid w:val="00BD56F4"/>
    <w:rsid w:val="00BE2247"/>
    <w:rsid w:val="00C82E65"/>
    <w:rsid w:val="00DF3292"/>
    <w:rsid w:val="00E403CE"/>
    <w:rsid w:val="00EE12DE"/>
    <w:rsid w:val="00FC3C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DE647"/>
  <w15:docId w15:val="{3C98BABD-9F6B-4D56-86F1-D90C3F5A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32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F3292"/>
    <w:tblPr>
      <w:tblInd w:w="0" w:type="dxa"/>
      <w:tblCellMar>
        <w:top w:w="0" w:type="dxa"/>
        <w:left w:w="0" w:type="dxa"/>
        <w:bottom w:w="0" w:type="dxa"/>
        <w:right w:w="0" w:type="dxa"/>
      </w:tblCellMar>
    </w:tblPr>
  </w:style>
  <w:style w:type="paragraph" w:styleId="BodyText">
    <w:name w:val="Body Text"/>
    <w:basedOn w:val="Normal"/>
    <w:uiPriority w:val="1"/>
    <w:qFormat/>
    <w:rsid w:val="00DF3292"/>
    <w:pPr>
      <w:ind w:left="954"/>
    </w:pPr>
    <w:rPr>
      <w:sz w:val="24"/>
      <w:szCs w:val="24"/>
    </w:rPr>
  </w:style>
  <w:style w:type="paragraph" w:customStyle="1" w:styleId="Heading11">
    <w:name w:val="Heading 11"/>
    <w:basedOn w:val="Normal"/>
    <w:uiPriority w:val="1"/>
    <w:qFormat/>
    <w:rsid w:val="00DF3292"/>
    <w:pPr>
      <w:ind w:left="1319" w:right="481"/>
      <w:jc w:val="center"/>
      <w:outlineLvl w:val="1"/>
    </w:pPr>
    <w:rPr>
      <w:b/>
      <w:bCs/>
      <w:sz w:val="28"/>
      <w:szCs w:val="28"/>
    </w:rPr>
  </w:style>
  <w:style w:type="paragraph" w:styleId="ListParagraph">
    <w:name w:val="List Paragraph"/>
    <w:basedOn w:val="Normal"/>
    <w:uiPriority w:val="1"/>
    <w:qFormat/>
    <w:rsid w:val="00DF3292"/>
    <w:pPr>
      <w:ind w:left="954"/>
    </w:pPr>
  </w:style>
  <w:style w:type="paragraph" w:customStyle="1" w:styleId="TableParagraph">
    <w:name w:val="Table Paragraph"/>
    <w:basedOn w:val="Normal"/>
    <w:uiPriority w:val="1"/>
    <w:qFormat/>
    <w:rsid w:val="00DF3292"/>
  </w:style>
  <w:style w:type="paragraph" w:styleId="Header">
    <w:name w:val="header"/>
    <w:basedOn w:val="Normal"/>
    <w:link w:val="HeaderChar"/>
    <w:uiPriority w:val="99"/>
    <w:semiHidden/>
    <w:unhideWhenUsed/>
    <w:rsid w:val="00A5270A"/>
    <w:pPr>
      <w:tabs>
        <w:tab w:val="center" w:pos="4536"/>
        <w:tab w:val="right" w:pos="9072"/>
      </w:tabs>
    </w:pPr>
  </w:style>
  <w:style w:type="character" w:customStyle="1" w:styleId="HeaderChar">
    <w:name w:val="Header Char"/>
    <w:basedOn w:val="DefaultParagraphFont"/>
    <w:link w:val="Header"/>
    <w:uiPriority w:val="99"/>
    <w:semiHidden/>
    <w:rsid w:val="00A5270A"/>
    <w:rPr>
      <w:rFonts w:ascii="Times New Roman" w:eastAsia="Times New Roman" w:hAnsi="Times New Roman" w:cs="Times New Roman"/>
    </w:rPr>
  </w:style>
  <w:style w:type="paragraph" w:styleId="Footer">
    <w:name w:val="footer"/>
    <w:basedOn w:val="Normal"/>
    <w:link w:val="FooterChar"/>
    <w:uiPriority w:val="99"/>
    <w:semiHidden/>
    <w:unhideWhenUsed/>
    <w:rsid w:val="00A5270A"/>
    <w:pPr>
      <w:tabs>
        <w:tab w:val="center" w:pos="4536"/>
        <w:tab w:val="right" w:pos="9072"/>
      </w:tabs>
    </w:pPr>
  </w:style>
  <w:style w:type="character" w:customStyle="1" w:styleId="FooterChar">
    <w:name w:val="Footer Char"/>
    <w:basedOn w:val="DefaultParagraphFont"/>
    <w:link w:val="Footer"/>
    <w:uiPriority w:val="99"/>
    <w:semiHidden/>
    <w:rsid w:val="00A527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2227</Words>
  <Characters>12699</Characters>
  <Application>Microsoft Office Word</Application>
  <DocSecurity>0</DocSecurity>
  <Lines>105</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Admin</cp:lastModifiedBy>
  <cp:revision>2</cp:revision>
  <cp:lastPrinted>2019-04-24T12:40:00Z</cp:lastPrinted>
  <dcterms:created xsi:type="dcterms:W3CDTF">2024-01-21T07:41:00Z</dcterms:created>
  <dcterms:modified xsi:type="dcterms:W3CDTF">2024-01-21T07:41:00Z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2017-02-11T00:00:00Z</vt:filetime>
  </property>
  <property fmtid="{D5CDD505-2E9C-101B-9397-08002B2CF9AE}" pid="3" name="Creator">
    <vt:lpwstr>Microsoft® Word 2010</vt:lpwstr>
  </property>
  <property fmtid="{D5CDD505-2E9C-101B-9397-08002B2CF9AE}" pid="4" name="LastSaved">
    <vt:filetime>2018-02-09T00:00:00Z</vt:filetime>
  </property>
</Properties>
</file>